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A6D332" w14:textId="20531A31" w:rsidR="00EA53C1" w:rsidRDefault="00EA53C1" w:rsidP="00643703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eastAsia="Arial" w:hAnsi="Verdana" w:cs="Arial"/>
          <w:b/>
        </w:rPr>
      </w:pPr>
      <w:r>
        <w:rPr>
          <w:rFonts w:ascii="Verdana" w:eastAsia="Arial" w:hAnsi="Verdana" w:cs="Arial"/>
          <w:b/>
        </w:rPr>
        <w:t>ANEXO II-1</w:t>
      </w:r>
    </w:p>
    <w:p w14:paraId="47A23D03" w14:textId="2182D80B" w:rsidR="00B552AE" w:rsidRPr="002673C6" w:rsidRDefault="005F1D97" w:rsidP="00643703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</w:rPr>
        <w:t>ESTUDO TÉCNICO PRELIMINAR</w:t>
      </w:r>
      <w:r w:rsidR="003B4F2F" w:rsidRPr="002673C6">
        <w:rPr>
          <w:rFonts w:ascii="Verdana" w:eastAsia="Arial" w:hAnsi="Verdana" w:cs="Arial"/>
          <w:b/>
        </w:rPr>
        <w:t xml:space="preserve"> (ETP)</w:t>
      </w:r>
    </w:p>
    <w:p w14:paraId="52CF4F8C" w14:textId="77777777" w:rsidR="00B552AE" w:rsidRPr="002673C6" w:rsidRDefault="00B552AE" w:rsidP="00643703">
      <w:pPr>
        <w:tabs>
          <w:tab w:val="left" w:pos="3390"/>
          <w:tab w:val="center" w:pos="5032"/>
        </w:tabs>
        <w:spacing w:line="276" w:lineRule="auto"/>
        <w:ind w:left="284"/>
        <w:contextualSpacing/>
        <w:rPr>
          <w:rFonts w:ascii="Verdana" w:hAnsi="Verdana" w:cs="Arial"/>
        </w:rPr>
      </w:pPr>
    </w:p>
    <w:p w14:paraId="2D5C89F5" w14:textId="77777777" w:rsidR="00B552AE" w:rsidRPr="002673C6" w:rsidRDefault="005F1D97" w:rsidP="00643703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eastAsia="Arial" w:hAnsi="Verdana" w:cs="Arial"/>
          <w:b/>
        </w:rPr>
      </w:pPr>
      <w:r w:rsidRPr="002673C6">
        <w:rPr>
          <w:rFonts w:ascii="Verdana" w:eastAsia="Arial" w:hAnsi="Verdana" w:cs="Arial"/>
          <w:b/>
        </w:rPr>
        <w:t>1. INFORMAÇÕES BÁSICAS</w:t>
      </w:r>
    </w:p>
    <w:p w14:paraId="7A056E8D" w14:textId="77777777" w:rsidR="00B552AE" w:rsidRPr="002673C6" w:rsidRDefault="00B552AE" w:rsidP="00643703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eastAsia="Arial" w:hAnsi="Verdana" w:cs="Arial"/>
          <w:b/>
        </w:rPr>
      </w:pPr>
    </w:p>
    <w:p w14:paraId="28AFC1DE" w14:textId="2767A2C5" w:rsidR="00A54E5A" w:rsidRPr="002673C6" w:rsidRDefault="005F1D97" w:rsidP="00643703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</w:rPr>
        <w:t xml:space="preserve">1.1 Processo Administrativo nº </w:t>
      </w:r>
      <w:r w:rsidR="002673C6">
        <w:rPr>
          <w:rFonts w:ascii="Verdana" w:eastAsia="Arial" w:hAnsi="Verdana" w:cs="Arial"/>
          <w:b/>
        </w:rPr>
        <w:t>005997</w:t>
      </w:r>
      <w:r w:rsidRPr="002673C6">
        <w:rPr>
          <w:rFonts w:ascii="Verdana" w:eastAsia="Arial" w:hAnsi="Verdana" w:cs="Arial"/>
          <w:b/>
        </w:rPr>
        <w:t>/202</w:t>
      </w:r>
      <w:r w:rsidR="00B552AE" w:rsidRPr="002673C6">
        <w:rPr>
          <w:rFonts w:ascii="Verdana" w:eastAsia="Arial" w:hAnsi="Verdana" w:cs="Arial"/>
          <w:b/>
        </w:rPr>
        <w:t>4</w:t>
      </w:r>
      <w:r w:rsidRPr="002673C6">
        <w:rPr>
          <w:rFonts w:ascii="Verdana" w:eastAsia="Arial" w:hAnsi="Verdana" w:cs="Arial"/>
          <w:b/>
        </w:rPr>
        <w:t xml:space="preserve">. </w:t>
      </w:r>
    </w:p>
    <w:p w14:paraId="79AD272E" w14:textId="77777777" w:rsidR="00A54E5A" w:rsidRPr="002673C6" w:rsidRDefault="00A54E5A" w:rsidP="00643703">
      <w:pPr>
        <w:pStyle w:val="PargrafodaLista"/>
        <w:tabs>
          <w:tab w:val="left" w:pos="3390"/>
          <w:tab w:val="center" w:pos="5032"/>
        </w:tabs>
        <w:spacing w:after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734A05F6" w14:textId="6C8D5F76" w:rsidR="00A54E5A" w:rsidRPr="002673C6" w:rsidRDefault="008A5A21" w:rsidP="00643703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2673C6">
        <w:rPr>
          <w:rFonts w:ascii="Verdana" w:eastAsia="Arial" w:hAnsi="Verdana" w:cs="Arial"/>
          <w:b/>
          <w:sz w:val="20"/>
          <w:szCs w:val="20"/>
        </w:rPr>
        <w:t xml:space="preserve">Aquisição de </w:t>
      </w:r>
      <w:r w:rsidR="00841207" w:rsidRPr="002673C6">
        <w:rPr>
          <w:rFonts w:ascii="Verdana" w:eastAsia="Arial" w:hAnsi="Verdana" w:cs="Arial"/>
          <w:b/>
          <w:sz w:val="20"/>
          <w:szCs w:val="20"/>
        </w:rPr>
        <w:t>ESTANTE</w:t>
      </w:r>
      <w:r w:rsidR="0005165C" w:rsidRPr="002673C6">
        <w:rPr>
          <w:rFonts w:ascii="Verdana" w:eastAsia="Arial" w:hAnsi="Verdana" w:cs="Arial"/>
          <w:b/>
          <w:sz w:val="20"/>
          <w:szCs w:val="20"/>
        </w:rPr>
        <w:t>S</w:t>
      </w:r>
      <w:r w:rsidR="00841207" w:rsidRPr="002673C6">
        <w:rPr>
          <w:rFonts w:ascii="Verdana" w:eastAsia="Arial" w:hAnsi="Verdana" w:cs="Arial"/>
          <w:b/>
          <w:sz w:val="20"/>
          <w:szCs w:val="20"/>
        </w:rPr>
        <w:t xml:space="preserve"> EM AÇO</w:t>
      </w:r>
      <w:r w:rsidRPr="002673C6">
        <w:rPr>
          <w:rFonts w:ascii="Verdana" w:eastAsia="Arial" w:hAnsi="Verdana" w:cs="Arial"/>
          <w:b/>
          <w:sz w:val="20"/>
          <w:szCs w:val="20"/>
        </w:rPr>
        <w:t>.</w:t>
      </w:r>
    </w:p>
    <w:p w14:paraId="79D3AEA4" w14:textId="54A18BD7" w:rsidR="00A54E5A" w:rsidRPr="002673C6" w:rsidRDefault="005F1D97" w:rsidP="00643703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2673C6">
        <w:rPr>
          <w:rFonts w:ascii="Verdana" w:eastAsia="Arial" w:hAnsi="Verdana" w:cs="Arial"/>
          <w:sz w:val="20"/>
          <w:szCs w:val="20"/>
        </w:rPr>
        <w:t xml:space="preserve">Este documento consiste em Estudo Preliminar necessário para assegurar a viabilidade da </w:t>
      </w:r>
      <w:r w:rsidR="00841207" w:rsidRPr="002673C6">
        <w:rPr>
          <w:rFonts w:ascii="Verdana" w:eastAsia="Arial" w:hAnsi="Verdana" w:cs="Arial"/>
          <w:sz w:val="20"/>
          <w:szCs w:val="20"/>
        </w:rPr>
        <w:t>aquisição</w:t>
      </w:r>
      <w:r w:rsidRPr="002673C6">
        <w:rPr>
          <w:rFonts w:ascii="Verdana" w:eastAsia="Arial" w:hAnsi="Verdana" w:cs="Arial"/>
          <w:sz w:val="20"/>
          <w:szCs w:val="20"/>
        </w:rPr>
        <w:t xml:space="preserve">, mensurar os riscos, determinar uma estratégia de </w:t>
      </w:r>
      <w:r w:rsidR="00841207" w:rsidRPr="002673C6">
        <w:rPr>
          <w:rFonts w:ascii="Verdana" w:eastAsia="Arial" w:hAnsi="Verdana" w:cs="Arial"/>
          <w:sz w:val="20"/>
          <w:szCs w:val="20"/>
        </w:rPr>
        <w:t>aquisição</w:t>
      </w:r>
      <w:r w:rsidRPr="002673C6">
        <w:rPr>
          <w:rFonts w:ascii="Verdana" w:eastAsia="Arial" w:hAnsi="Verdana" w:cs="Arial"/>
          <w:sz w:val="20"/>
          <w:szCs w:val="20"/>
        </w:rPr>
        <w:t xml:space="preserve"> e fornecer subsídios para a elaboração do Termo de Referência, bem como definir um plano de sustentação para a solução contratada.</w:t>
      </w:r>
    </w:p>
    <w:p w14:paraId="48DFC895" w14:textId="77777777" w:rsidR="00A54E5A" w:rsidRPr="002673C6" w:rsidRDefault="00A54E5A" w:rsidP="00643703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0189D328" w14:textId="77777777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2. LOCAL DE ENTREGA</w:t>
      </w:r>
    </w:p>
    <w:p w14:paraId="1F765D48" w14:textId="4F77EA23" w:rsidR="00A54E5A" w:rsidRPr="002673C6" w:rsidRDefault="0084120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</w:rPr>
        <w:t>Os itens</w:t>
      </w:r>
      <w:r w:rsidR="008A5A21" w:rsidRPr="002673C6">
        <w:rPr>
          <w:rFonts w:ascii="Verdana" w:hAnsi="Verdana" w:cs="Arial"/>
        </w:rPr>
        <w:t xml:space="preserve"> deve</w:t>
      </w:r>
      <w:r w:rsidRPr="002673C6">
        <w:rPr>
          <w:rFonts w:ascii="Verdana" w:hAnsi="Verdana" w:cs="Arial"/>
        </w:rPr>
        <w:t>m</w:t>
      </w:r>
      <w:r w:rsidR="008A5A21" w:rsidRPr="002673C6">
        <w:rPr>
          <w:rFonts w:ascii="Verdana" w:hAnsi="Verdana" w:cs="Arial"/>
        </w:rPr>
        <w:t xml:space="preserve"> ser </w:t>
      </w:r>
      <w:r w:rsidR="001C24A4" w:rsidRPr="002673C6">
        <w:rPr>
          <w:rFonts w:ascii="Verdana" w:hAnsi="Verdana" w:cs="Arial"/>
        </w:rPr>
        <w:t>entregue</w:t>
      </w:r>
      <w:r w:rsidRPr="002673C6">
        <w:rPr>
          <w:rFonts w:ascii="Verdana" w:hAnsi="Verdana" w:cs="Arial"/>
        </w:rPr>
        <w:t>s</w:t>
      </w:r>
      <w:r w:rsidR="00262451" w:rsidRPr="002673C6">
        <w:rPr>
          <w:rFonts w:ascii="Verdana" w:hAnsi="Verdana" w:cs="Arial"/>
        </w:rPr>
        <w:t xml:space="preserve"> </w:t>
      </w:r>
      <w:r w:rsidR="008A5A21" w:rsidRPr="002673C6">
        <w:rPr>
          <w:rFonts w:ascii="Verdana" w:hAnsi="Verdana" w:cs="Arial"/>
        </w:rPr>
        <w:t xml:space="preserve">na </w:t>
      </w:r>
      <w:r w:rsidRPr="002673C6">
        <w:rPr>
          <w:rFonts w:ascii="Verdana" w:hAnsi="Verdana" w:cs="Arial"/>
        </w:rPr>
        <w:t>Biblioteca Municipal Dr. Eurico Salles de Aguiar</w:t>
      </w:r>
      <w:r w:rsidR="008A5A21" w:rsidRPr="002673C6">
        <w:rPr>
          <w:rFonts w:ascii="Verdana" w:hAnsi="Verdana" w:cs="Arial"/>
        </w:rPr>
        <w:t xml:space="preserve">, </w:t>
      </w:r>
      <w:r w:rsidRPr="002673C6">
        <w:rPr>
          <w:rFonts w:ascii="Verdana" w:hAnsi="Verdana" w:cs="Arial"/>
        </w:rPr>
        <w:t xml:space="preserve">Rua Pedro Álvares Cabral, 1-157, Centro, São Gabriel da Palha-ES, 29780-000, </w:t>
      </w:r>
      <w:r w:rsidR="008A5A21" w:rsidRPr="002673C6">
        <w:rPr>
          <w:rFonts w:ascii="Verdana" w:hAnsi="Verdana" w:cs="Arial"/>
        </w:rPr>
        <w:t xml:space="preserve">para atender </w:t>
      </w:r>
      <w:r w:rsidR="00262451" w:rsidRPr="002673C6">
        <w:rPr>
          <w:rFonts w:ascii="Verdana" w:hAnsi="Verdana" w:cs="Arial"/>
        </w:rPr>
        <w:t xml:space="preserve">as </w:t>
      </w:r>
      <w:r w:rsidRPr="002673C6">
        <w:rPr>
          <w:rFonts w:ascii="Verdana" w:hAnsi="Verdana" w:cs="Arial"/>
        </w:rPr>
        <w:t>demandas de estruturação e organização do acervo da Biblioteca Municipal</w:t>
      </w:r>
      <w:r w:rsidR="007628EE" w:rsidRPr="002673C6">
        <w:rPr>
          <w:rFonts w:ascii="Verdana" w:hAnsi="Verdana" w:cs="Arial"/>
        </w:rPr>
        <w:t>.</w:t>
      </w:r>
    </w:p>
    <w:p w14:paraId="1AE54C08" w14:textId="77777777" w:rsidR="00A54E5A" w:rsidRPr="002673C6" w:rsidRDefault="00A54E5A" w:rsidP="00643703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1B63A059" w14:textId="77777777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3. CONTATO</w:t>
      </w:r>
    </w:p>
    <w:p w14:paraId="41AE4095" w14:textId="77777777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proofErr w:type="spellStart"/>
      <w:r w:rsidRPr="002673C6">
        <w:rPr>
          <w:rFonts w:ascii="Verdana" w:hAnsi="Verdana" w:cs="Arial"/>
          <w:b/>
        </w:rPr>
        <w:t>Tel</w:t>
      </w:r>
      <w:proofErr w:type="spellEnd"/>
      <w:r w:rsidRPr="002673C6">
        <w:rPr>
          <w:rFonts w:ascii="Verdana" w:hAnsi="Verdana" w:cs="Arial"/>
          <w:b/>
        </w:rPr>
        <w:t xml:space="preserve">: </w:t>
      </w:r>
      <w:r w:rsidRPr="002673C6">
        <w:rPr>
          <w:rFonts w:ascii="Verdana" w:hAnsi="Verdana" w:cs="Arial"/>
        </w:rPr>
        <w:t>27 3727-1366</w:t>
      </w:r>
    </w:p>
    <w:p w14:paraId="54F07A55" w14:textId="7C931456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Email: </w:t>
      </w:r>
      <w:r w:rsidR="007628EE" w:rsidRPr="002673C6">
        <w:rPr>
          <w:rFonts w:ascii="Verdana" w:hAnsi="Verdana" w:cs="Arial"/>
        </w:rPr>
        <w:t>cultura</w:t>
      </w:r>
      <w:r w:rsidRPr="002673C6">
        <w:rPr>
          <w:rFonts w:ascii="Verdana" w:hAnsi="Verdana" w:cs="Arial"/>
        </w:rPr>
        <w:t>@saogabriel.es.gov.br</w:t>
      </w:r>
    </w:p>
    <w:p w14:paraId="2891DF6E" w14:textId="39696934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  <w:bCs/>
        </w:rPr>
      </w:pPr>
      <w:r w:rsidRPr="002673C6">
        <w:rPr>
          <w:rFonts w:ascii="Verdana" w:hAnsi="Verdana" w:cs="Arial"/>
          <w:b/>
        </w:rPr>
        <w:t xml:space="preserve">Responsável: </w:t>
      </w:r>
      <w:r w:rsidRPr="002673C6">
        <w:rPr>
          <w:rFonts w:ascii="Verdana" w:hAnsi="Verdana" w:cs="Arial"/>
        </w:rPr>
        <w:t xml:space="preserve">Secretaria Municipal de </w:t>
      </w:r>
      <w:r w:rsidR="007628EE" w:rsidRPr="002673C6">
        <w:rPr>
          <w:rFonts w:ascii="Verdana" w:hAnsi="Verdana" w:cs="Arial"/>
        </w:rPr>
        <w:t>Cultura e Arte</w:t>
      </w:r>
      <w:r w:rsidRPr="002673C6">
        <w:rPr>
          <w:rFonts w:ascii="Verdana" w:hAnsi="Verdana" w:cs="Arial"/>
          <w:b/>
        </w:rPr>
        <w:t xml:space="preserve"> </w:t>
      </w:r>
      <w:r w:rsidR="001C24A4" w:rsidRPr="002673C6">
        <w:rPr>
          <w:rFonts w:ascii="Verdana" w:hAnsi="Verdana" w:cs="Arial"/>
          <w:bCs/>
        </w:rPr>
        <w:t xml:space="preserve">– </w:t>
      </w:r>
      <w:proofErr w:type="spellStart"/>
      <w:r w:rsidR="0005165C" w:rsidRPr="002673C6">
        <w:rPr>
          <w:rFonts w:ascii="Verdana" w:hAnsi="Verdana" w:cs="Arial"/>
          <w:bCs/>
        </w:rPr>
        <w:t>Jussan</w:t>
      </w:r>
      <w:proofErr w:type="spellEnd"/>
      <w:r w:rsidR="0005165C" w:rsidRPr="002673C6">
        <w:rPr>
          <w:rFonts w:ascii="Verdana" w:hAnsi="Verdana" w:cs="Arial"/>
          <w:bCs/>
        </w:rPr>
        <w:t xml:space="preserve"> </w:t>
      </w:r>
      <w:proofErr w:type="spellStart"/>
      <w:r w:rsidR="0005165C" w:rsidRPr="002673C6">
        <w:rPr>
          <w:rFonts w:ascii="Verdana" w:hAnsi="Verdana" w:cs="Arial"/>
          <w:bCs/>
        </w:rPr>
        <w:t>Tonetto</w:t>
      </w:r>
      <w:proofErr w:type="spellEnd"/>
      <w:r w:rsidR="0005165C" w:rsidRPr="002673C6">
        <w:rPr>
          <w:rFonts w:ascii="Verdana" w:hAnsi="Verdana" w:cs="Arial"/>
          <w:bCs/>
        </w:rPr>
        <w:t xml:space="preserve"> </w:t>
      </w:r>
      <w:proofErr w:type="spellStart"/>
      <w:r w:rsidR="0005165C" w:rsidRPr="002673C6">
        <w:rPr>
          <w:rFonts w:ascii="Verdana" w:hAnsi="Verdana" w:cs="Arial"/>
          <w:bCs/>
        </w:rPr>
        <w:t>Menegatti</w:t>
      </w:r>
      <w:proofErr w:type="spellEnd"/>
      <w:r w:rsidR="0005165C" w:rsidRPr="002673C6">
        <w:rPr>
          <w:rFonts w:ascii="Verdana" w:hAnsi="Verdana" w:cs="Arial"/>
          <w:bCs/>
        </w:rPr>
        <w:t xml:space="preserve"> </w:t>
      </w:r>
      <w:r w:rsidR="001C24A4" w:rsidRPr="002673C6">
        <w:rPr>
          <w:rFonts w:ascii="Verdana" w:hAnsi="Verdana" w:cs="Arial"/>
          <w:bCs/>
        </w:rPr>
        <w:t>(Secretário)</w:t>
      </w:r>
    </w:p>
    <w:p w14:paraId="7F353C8C" w14:textId="77777777" w:rsidR="00A54E5A" w:rsidRPr="002673C6" w:rsidRDefault="00A54E5A" w:rsidP="00643703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712FE307" w14:textId="77777777" w:rsidR="00A54E5A" w:rsidRPr="002673C6" w:rsidRDefault="005F1D97" w:rsidP="00643703">
      <w:pPr>
        <w:shd w:val="clear" w:color="auto" w:fill="FFFFFF"/>
        <w:spacing w:line="276" w:lineRule="auto"/>
        <w:contextualSpacing/>
        <w:jc w:val="both"/>
        <w:textAlignment w:val="baseline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  <w:color w:val="000000"/>
          <w:lang w:eastAsia="pt-BR"/>
        </w:rPr>
        <w:t>4. PREVISÃO NO PLANO DE CONTRATAÇÕES ANUAL</w:t>
      </w:r>
    </w:p>
    <w:p w14:paraId="552588D7" w14:textId="7A5DAA80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  <w:bCs/>
        </w:rPr>
        <w:t xml:space="preserve">4.1 </w:t>
      </w:r>
      <w:r w:rsidRPr="002673C6">
        <w:rPr>
          <w:rFonts w:ascii="Verdana" w:eastAsia="Arial" w:hAnsi="Verdana" w:cs="Arial"/>
        </w:rPr>
        <w:t xml:space="preserve">A </w:t>
      </w:r>
      <w:r w:rsidR="008A5A21" w:rsidRPr="002673C6">
        <w:rPr>
          <w:rFonts w:ascii="Verdana" w:eastAsia="Arial" w:hAnsi="Verdana" w:cs="Arial"/>
        </w:rPr>
        <w:t>aquisição</w:t>
      </w:r>
      <w:r w:rsidRPr="002673C6">
        <w:rPr>
          <w:rFonts w:ascii="Verdana" w:eastAsia="Arial" w:hAnsi="Verdana" w:cs="Arial"/>
        </w:rPr>
        <w:t xml:space="preserve"> pretendida tem consonância com o planejamento estratégico desta Instituição, uma vez que consta na sua programação orçamentária e financeira anual</w:t>
      </w:r>
      <w:r w:rsidR="001C24A4" w:rsidRPr="002673C6">
        <w:rPr>
          <w:rFonts w:ascii="Verdana" w:eastAsia="Arial" w:hAnsi="Verdana" w:cs="Arial"/>
        </w:rPr>
        <w:t xml:space="preserve">, </w:t>
      </w:r>
      <w:r w:rsidR="0005165C" w:rsidRPr="002673C6">
        <w:rPr>
          <w:rFonts w:ascii="Verdana" w:eastAsia="Arial" w:hAnsi="Verdana" w:cs="Arial"/>
        </w:rPr>
        <w:t>contando com</w:t>
      </w:r>
      <w:r w:rsidR="001C24A4" w:rsidRPr="002673C6">
        <w:rPr>
          <w:rFonts w:ascii="Verdana" w:eastAsia="Arial" w:hAnsi="Verdana" w:cs="Arial"/>
        </w:rPr>
        <w:t xml:space="preserve"> ficha e dotaçã</w:t>
      </w:r>
      <w:r w:rsidR="0005165C" w:rsidRPr="002673C6">
        <w:rPr>
          <w:rFonts w:ascii="Verdana" w:eastAsia="Arial" w:hAnsi="Verdana" w:cs="Arial"/>
        </w:rPr>
        <w:t>o para este fim</w:t>
      </w:r>
      <w:r w:rsidRPr="002673C6">
        <w:rPr>
          <w:rFonts w:ascii="Verdana" w:eastAsia="Arial" w:hAnsi="Verdana" w:cs="Arial"/>
        </w:rPr>
        <w:t xml:space="preserve">. </w:t>
      </w:r>
    </w:p>
    <w:p w14:paraId="7B559145" w14:textId="77777777" w:rsidR="00771073" w:rsidRPr="002673C6" w:rsidRDefault="00771073" w:rsidP="00643703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27CEBE03" w14:textId="77777777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5. DESCRIÇÃO DA NECESSIDADE</w:t>
      </w:r>
    </w:p>
    <w:p w14:paraId="5529F354" w14:textId="5F4D76A0" w:rsidR="0051593B" w:rsidRPr="002673C6" w:rsidRDefault="005F1D97" w:rsidP="00643703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2673C6">
        <w:rPr>
          <w:rFonts w:ascii="Verdana" w:hAnsi="Verdana" w:cs="Arial"/>
          <w:b/>
          <w:bCs/>
          <w:sz w:val="20"/>
          <w:szCs w:val="20"/>
        </w:rPr>
        <w:t xml:space="preserve">5.1 </w:t>
      </w:r>
      <w:r w:rsidR="0051593B" w:rsidRPr="002673C6">
        <w:rPr>
          <w:rFonts w:ascii="Verdana" w:hAnsi="Verdana" w:cs="Arial"/>
          <w:sz w:val="20"/>
          <w:szCs w:val="20"/>
        </w:rPr>
        <w:t xml:space="preserve">A </w:t>
      </w:r>
      <w:r w:rsidR="008A5A21" w:rsidRPr="002673C6">
        <w:rPr>
          <w:rFonts w:ascii="Verdana" w:hAnsi="Verdana" w:cs="Arial"/>
          <w:sz w:val="20"/>
          <w:szCs w:val="20"/>
        </w:rPr>
        <w:t xml:space="preserve">aquisição de </w:t>
      </w:r>
      <w:r w:rsidR="0005165C" w:rsidRPr="002673C6">
        <w:rPr>
          <w:rFonts w:ascii="Verdana" w:hAnsi="Verdana" w:cs="Arial"/>
          <w:sz w:val="20"/>
          <w:szCs w:val="20"/>
        </w:rPr>
        <w:t>estantes em aço</w:t>
      </w:r>
      <w:r w:rsidR="0051593B" w:rsidRPr="002673C6">
        <w:rPr>
          <w:rFonts w:ascii="Verdana" w:hAnsi="Verdana" w:cs="Arial"/>
          <w:sz w:val="20"/>
          <w:szCs w:val="20"/>
        </w:rPr>
        <w:t xml:space="preserve">, </w:t>
      </w:r>
      <w:r w:rsidR="008A5A21" w:rsidRPr="002673C6">
        <w:rPr>
          <w:rFonts w:ascii="Verdana" w:hAnsi="Verdana" w:cs="Arial"/>
          <w:sz w:val="20"/>
          <w:szCs w:val="20"/>
        </w:rPr>
        <w:t>é</w:t>
      </w:r>
      <w:r w:rsidR="0051593B" w:rsidRPr="002673C6">
        <w:rPr>
          <w:rFonts w:ascii="Verdana" w:hAnsi="Verdana" w:cs="Arial"/>
          <w:sz w:val="20"/>
          <w:szCs w:val="20"/>
        </w:rPr>
        <w:t xml:space="preserve"> </w:t>
      </w:r>
      <w:r w:rsidR="008A5A21" w:rsidRPr="002673C6">
        <w:rPr>
          <w:rFonts w:ascii="Verdana" w:hAnsi="Verdana" w:cs="Arial"/>
          <w:sz w:val="20"/>
          <w:szCs w:val="20"/>
        </w:rPr>
        <w:t>indispensável</w:t>
      </w:r>
      <w:r w:rsidR="0051593B" w:rsidRPr="002673C6">
        <w:rPr>
          <w:rFonts w:ascii="Verdana" w:hAnsi="Verdana" w:cs="Arial"/>
          <w:sz w:val="20"/>
          <w:szCs w:val="20"/>
        </w:rPr>
        <w:t xml:space="preserve"> para a </w:t>
      </w:r>
      <w:r w:rsidR="008A5A21" w:rsidRPr="002673C6">
        <w:rPr>
          <w:rFonts w:ascii="Verdana" w:hAnsi="Verdana" w:cs="Arial"/>
          <w:sz w:val="20"/>
          <w:szCs w:val="20"/>
        </w:rPr>
        <w:t xml:space="preserve">atender </w:t>
      </w:r>
      <w:r w:rsidR="0005165C" w:rsidRPr="002673C6">
        <w:rPr>
          <w:rFonts w:ascii="Verdana" w:hAnsi="Verdana" w:cs="Arial"/>
          <w:sz w:val="20"/>
          <w:szCs w:val="20"/>
        </w:rPr>
        <w:t>as demandas da Biblioteca Municipal Dr. Eurico Salles de Aguiar, uma vez que conta com vários livros e precisam ser catalogados, cadastrados e colocados à disposição dos munícipes e alunos, e para isso, necessita de mais estantes para inclusão das citadas obras da forma adequada, facilitando o acesso e consulta a mesmas</w:t>
      </w:r>
      <w:r w:rsidRPr="002673C6">
        <w:rPr>
          <w:rFonts w:ascii="Verdana" w:hAnsi="Verdana" w:cs="Arial"/>
          <w:sz w:val="20"/>
          <w:szCs w:val="20"/>
        </w:rPr>
        <w:t>.</w:t>
      </w:r>
    </w:p>
    <w:p w14:paraId="1B49CC03" w14:textId="184424B2" w:rsidR="0051593B" w:rsidRPr="002673C6" w:rsidRDefault="005F1D97" w:rsidP="00643703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2673C6">
        <w:rPr>
          <w:rFonts w:ascii="Verdana" w:eastAsia="Arial" w:hAnsi="Verdana" w:cs="Arial"/>
          <w:b/>
          <w:bCs/>
          <w:sz w:val="20"/>
          <w:szCs w:val="20"/>
        </w:rPr>
        <w:t>5.2</w:t>
      </w:r>
      <w:r w:rsidRPr="002673C6">
        <w:rPr>
          <w:rFonts w:ascii="Verdana" w:eastAsia="Arial" w:hAnsi="Verdana" w:cs="Arial"/>
          <w:sz w:val="20"/>
          <w:szCs w:val="20"/>
        </w:rPr>
        <w:t xml:space="preserve"> </w:t>
      </w:r>
      <w:r w:rsidR="0005165C" w:rsidRPr="002673C6">
        <w:rPr>
          <w:rFonts w:ascii="Verdana" w:eastAsia="Arial" w:hAnsi="Verdana" w:cs="Arial"/>
          <w:sz w:val="20"/>
          <w:szCs w:val="20"/>
        </w:rPr>
        <w:t>A Biblioteca Municipal Dr. Eurico Salles de Aguiar recebe muitas doações de obras, o que leva a crescente do acervo e necessidade de mais espaço de distribuição dos livros em estantes, para facilitar o acesso ao público em geral, seguindo o padrão já existente, de modo a facilitar e dinamizar a utilização da Biblioteca</w:t>
      </w:r>
      <w:r w:rsidR="004D40F3" w:rsidRPr="002673C6">
        <w:rPr>
          <w:rFonts w:ascii="Verdana" w:eastAsia="Arial" w:hAnsi="Verdana" w:cs="Arial"/>
          <w:sz w:val="20"/>
          <w:szCs w:val="20"/>
        </w:rPr>
        <w:t>.</w:t>
      </w:r>
    </w:p>
    <w:p w14:paraId="53783C8E" w14:textId="6266FC5D" w:rsidR="004D40F3" w:rsidRPr="002673C6" w:rsidRDefault="005F1D97" w:rsidP="00643703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2673C6">
        <w:rPr>
          <w:rFonts w:ascii="Verdana" w:eastAsia="Arial" w:hAnsi="Verdana" w:cs="Arial"/>
          <w:b/>
          <w:bCs/>
          <w:sz w:val="20"/>
          <w:szCs w:val="20"/>
        </w:rPr>
        <w:t>5.3</w:t>
      </w:r>
      <w:r w:rsidRPr="002673C6">
        <w:rPr>
          <w:rFonts w:ascii="Verdana" w:eastAsia="Arial" w:hAnsi="Verdana" w:cs="Arial"/>
          <w:sz w:val="20"/>
          <w:szCs w:val="20"/>
        </w:rPr>
        <w:t xml:space="preserve"> </w:t>
      </w:r>
      <w:r w:rsidR="004D40F3" w:rsidRPr="002673C6">
        <w:rPr>
          <w:rFonts w:ascii="Verdana" w:eastAsia="Arial" w:hAnsi="Verdana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4B6A9C00" w14:textId="1601EEB5" w:rsidR="00A54E5A" w:rsidRPr="002673C6" w:rsidRDefault="004D40F3" w:rsidP="00643703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2673C6">
        <w:rPr>
          <w:rFonts w:ascii="Verdana" w:eastAsia="Arial" w:hAnsi="Verdana" w:cs="Arial"/>
          <w:b/>
          <w:bCs/>
          <w:sz w:val="20"/>
          <w:szCs w:val="20"/>
        </w:rPr>
        <w:t>5.4</w:t>
      </w:r>
      <w:r w:rsidRPr="002673C6">
        <w:rPr>
          <w:rFonts w:ascii="Verdana" w:eastAsia="Arial" w:hAnsi="Verdana" w:cs="Arial"/>
          <w:sz w:val="20"/>
          <w:szCs w:val="20"/>
        </w:rPr>
        <w:t xml:space="preserve"> A</w:t>
      </w:r>
      <w:r w:rsidR="00CA49ED" w:rsidRPr="002673C6">
        <w:rPr>
          <w:rFonts w:ascii="Verdana" w:eastAsia="Arial" w:hAnsi="Verdana" w:cs="Arial"/>
          <w:sz w:val="20"/>
          <w:szCs w:val="20"/>
        </w:rPr>
        <w:t>s</w:t>
      </w:r>
      <w:r w:rsidRPr="002673C6">
        <w:rPr>
          <w:rFonts w:ascii="Verdana" w:eastAsia="Arial" w:hAnsi="Verdana" w:cs="Arial"/>
          <w:sz w:val="20"/>
          <w:szCs w:val="20"/>
        </w:rPr>
        <w:t xml:space="preserve"> quantidade</w:t>
      </w:r>
      <w:r w:rsidR="00CA49ED" w:rsidRPr="002673C6">
        <w:rPr>
          <w:rFonts w:ascii="Verdana" w:eastAsia="Arial" w:hAnsi="Verdana" w:cs="Arial"/>
          <w:sz w:val="20"/>
          <w:szCs w:val="20"/>
        </w:rPr>
        <w:t>s</w:t>
      </w:r>
      <w:r w:rsidRPr="002673C6">
        <w:rPr>
          <w:rFonts w:ascii="Verdana" w:eastAsia="Arial" w:hAnsi="Verdana" w:cs="Arial"/>
          <w:sz w:val="20"/>
          <w:szCs w:val="20"/>
        </w:rPr>
        <w:t xml:space="preserve"> e valor</w:t>
      </w:r>
      <w:r w:rsidR="00CA49ED" w:rsidRPr="002673C6">
        <w:rPr>
          <w:rFonts w:ascii="Verdana" w:eastAsia="Arial" w:hAnsi="Verdana" w:cs="Arial"/>
          <w:sz w:val="20"/>
          <w:szCs w:val="20"/>
        </w:rPr>
        <w:t>es</w:t>
      </w:r>
      <w:r w:rsidRPr="002673C6">
        <w:rPr>
          <w:rFonts w:ascii="Verdana" w:eastAsia="Arial" w:hAnsi="Verdana" w:cs="Arial"/>
          <w:sz w:val="20"/>
          <w:szCs w:val="20"/>
        </w:rPr>
        <w:t xml:space="preserve"> fo</w:t>
      </w:r>
      <w:r w:rsidR="00CA49ED" w:rsidRPr="002673C6">
        <w:rPr>
          <w:rFonts w:ascii="Verdana" w:eastAsia="Arial" w:hAnsi="Verdana" w:cs="Arial"/>
          <w:sz w:val="20"/>
          <w:szCs w:val="20"/>
        </w:rPr>
        <w:t>ram</w:t>
      </w:r>
      <w:r w:rsidRPr="002673C6">
        <w:rPr>
          <w:rFonts w:ascii="Verdana" w:eastAsia="Arial" w:hAnsi="Verdana" w:cs="Arial"/>
          <w:sz w:val="20"/>
          <w:szCs w:val="20"/>
        </w:rPr>
        <w:t xml:space="preserve"> </w:t>
      </w:r>
      <w:r w:rsidR="0005165C" w:rsidRPr="002673C6">
        <w:rPr>
          <w:rFonts w:ascii="Verdana" w:eastAsia="Arial" w:hAnsi="Verdana" w:cs="Arial"/>
          <w:sz w:val="20"/>
          <w:szCs w:val="20"/>
        </w:rPr>
        <w:t>definidos e estimados, de acordo com a disposição do espaço físico da biblioteca e com</w:t>
      </w:r>
      <w:r w:rsidRPr="002673C6">
        <w:rPr>
          <w:rFonts w:ascii="Verdana" w:eastAsia="Arial" w:hAnsi="Verdana" w:cs="Arial"/>
          <w:sz w:val="20"/>
          <w:szCs w:val="20"/>
        </w:rPr>
        <w:t xml:space="preserve"> base </w:t>
      </w:r>
      <w:r w:rsidR="0005165C" w:rsidRPr="002673C6">
        <w:rPr>
          <w:rFonts w:ascii="Verdana" w:eastAsia="Arial" w:hAnsi="Verdana" w:cs="Arial"/>
          <w:sz w:val="20"/>
          <w:szCs w:val="20"/>
        </w:rPr>
        <w:t>no preço de mercado</w:t>
      </w:r>
      <w:r w:rsidRPr="002673C6">
        <w:rPr>
          <w:rFonts w:ascii="Verdana" w:eastAsia="Arial" w:hAnsi="Verdana" w:cs="Arial"/>
          <w:sz w:val="20"/>
          <w:szCs w:val="20"/>
        </w:rPr>
        <w:t>.</w:t>
      </w:r>
    </w:p>
    <w:p w14:paraId="34FC1212" w14:textId="02A5175B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  <w:bCs/>
        </w:rPr>
        <w:t>5.</w:t>
      </w:r>
      <w:r w:rsidR="004D40F3" w:rsidRPr="002673C6">
        <w:rPr>
          <w:rFonts w:ascii="Verdana" w:eastAsia="Arial" w:hAnsi="Verdana" w:cs="Arial"/>
          <w:b/>
          <w:bCs/>
        </w:rPr>
        <w:t>5</w:t>
      </w:r>
      <w:r w:rsidRPr="002673C6">
        <w:rPr>
          <w:rFonts w:ascii="Verdana" w:eastAsia="Arial" w:hAnsi="Verdana" w:cs="Arial"/>
        </w:rPr>
        <w:t xml:space="preserve"> Considerando que </w:t>
      </w:r>
      <w:r w:rsidR="007628EE" w:rsidRPr="002673C6">
        <w:rPr>
          <w:rFonts w:ascii="Verdana" w:eastAsia="Arial" w:hAnsi="Verdana" w:cs="Arial"/>
        </w:rPr>
        <w:t xml:space="preserve">esta Secretaria tem como suas atividades básicas promover a cultura e arte, e com isso </w:t>
      </w:r>
      <w:r w:rsidR="0005165C" w:rsidRPr="002673C6">
        <w:rPr>
          <w:rFonts w:ascii="Verdana" w:eastAsia="Arial" w:hAnsi="Verdana" w:cs="Arial"/>
        </w:rPr>
        <w:t>o fomento e valorização da literatura, história, manutenção e conservação dos espaços públicos como a Biblioteca Municipal, que é local de extrema importância para a cultura e a sociedade</w:t>
      </w:r>
      <w:r w:rsidRPr="002673C6">
        <w:rPr>
          <w:rFonts w:ascii="Verdana" w:eastAsia="Arial" w:hAnsi="Verdana" w:cs="Arial"/>
        </w:rPr>
        <w:t>.</w:t>
      </w:r>
    </w:p>
    <w:p w14:paraId="454E0D89" w14:textId="5CE5F394" w:rsidR="00A54E5A" w:rsidRPr="002673C6" w:rsidRDefault="005F1D97" w:rsidP="00643703">
      <w:pPr>
        <w:overflowPunct w:val="0"/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  <w:bCs/>
        </w:rPr>
        <w:t>5.</w:t>
      </w:r>
      <w:r w:rsidR="004D40F3" w:rsidRPr="002673C6">
        <w:rPr>
          <w:rFonts w:ascii="Verdana" w:eastAsia="Arial" w:hAnsi="Verdana" w:cs="Arial"/>
          <w:b/>
          <w:bCs/>
        </w:rPr>
        <w:t>6</w:t>
      </w:r>
      <w:r w:rsidRPr="002673C6">
        <w:rPr>
          <w:rFonts w:ascii="Verdana" w:eastAsia="Arial" w:hAnsi="Verdana" w:cs="Arial"/>
        </w:rPr>
        <w:t xml:space="preserve"> </w:t>
      </w:r>
      <w:r w:rsidR="008F462F" w:rsidRPr="002673C6">
        <w:rPr>
          <w:rFonts w:ascii="Verdana" w:hAnsi="Verdana" w:cs="Arial"/>
        </w:rPr>
        <w:t xml:space="preserve">A opção pela </w:t>
      </w:r>
      <w:r w:rsidR="00DE6746" w:rsidRPr="002673C6">
        <w:rPr>
          <w:rFonts w:ascii="Verdana" w:hAnsi="Verdana" w:cs="Arial"/>
        </w:rPr>
        <w:t>aquisiçã</w:t>
      </w:r>
      <w:r w:rsidR="0005165C" w:rsidRPr="002673C6">
        <w:rPr>
          <w:rFonts w:ascii="Verdana" w:hAnsi="Verdana" w:cs="Arial"/>
        </w:rPr>
        <w:t>o, se dá, em razão da durabilidade, finalidade da utilização e por não ser comum, locação ou outro modo de utilização dos referidos itens que se pretende adquiri</w:t>
      </w:r>
      <w:r w:rsidR="008F462F" w:rsidRPr="002673C6">
        <w:rPr>
          <w:rFonts w:ascii="Verdana" w:hAnsi="Verdana" w:cs="Arial"/>
        </w:rPr>
        <w:t>.</w:t>
      </w:r>
      <w:r w:rsidRPr="002673C6">
        <w:rPr>
          <w:rFonts w:ascii="Verdana" w:eastAsia="Arial" w:hAnsi="Verdana" w:cs="Arial"/>
        </w:rPr>
        <w:t xml:space="preserve"> </w:t>
      </w:r>
    </w:p>
    <w:p w14:paraId="5AAEC5BF" w14:textId="143755BB" w:rsidR="00BB29BE" w:rsidRPr="002673C6" w:rsidRDefault="00BB29BE" w:rsidP="00643703">
      <w:pPr>
        <w:overflowPunct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  <w:bCs/>
        </w:rPr>
        <w:lastRenderedPageBreak/>
        <w:t>5.7</w:t>
      </w:r>
      <w:r w:rsidRPr="002673C6">
        <w:rPr>
          <w:rFonts w:ascii="Verdana" w:eastAsia="Arial" w:hAnsi="Verdana" w:cs="Arial"/>
        </w:rPr>
        <w:t xml:space="preserve"> Importante destacar também, que a escolha dos </w:t>
      </w:r>
      <w:r w:rsidR="0005165C" w:rsidRPr="002673C6">
        <w:rPr>
          <w:rFonts w:ascii="Verdana" w:eastAsia="Arial" w:hAnsi="Verdana" w:cs="Arial"/>
        </w:rPr>
        <w:t>das medidas</w:t>
      </w:r>
      <w:r w:rsidR="00DE6746" w:rsidRPr="002673C6">
        <w:rPr>
          <w:rFonts w:ascii="Verdana" w:eastAsia="Arial" w:hAnsi="Verdana" w:cs="Arial"/>
        </w:rPr>
        <w:t xml:space="preserve"> e quantidade dá-se, além das justificativas acima, pelo fato </w:t>
      </w:r>
      <w:r w:rsidR="0005165C" w:rsidRPr="002673C6">
        <w:rPr>
          <w:rFonts w:ascii="Verdana" w:eastAsia="Arial" w:hAnsi="Verdana" w:cs="Arial"/>
        </w:rPr>
        <w:t>que mais projetos serão implantados em nossa Biblioteca, o que trará mais público, e uma atualização de todo espaço</w:t>
      </w:r>
      <w:r w:rsidRPr="002673C6">
        <w:rPr>
          <w:rFonts w:ascii="Verdana" w:eastAsia="Arial" w:hAnsi="Verdana" w:cs="Arial"/>
        </w:rPr>
        <w:t>.</w:t>
      </w:r>
    </w:p>
    <w:p w14:paraId="5E6A282B" w14:textId="6709E473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  <w:bCs/>
        </w:rPr>
        <w:t>5.</w:t>
      </w:r>
      <w:r w:rsidR="00BB29BE" w:rsidRPr="002673C6">
        <w:rPr>
          <w:rFonts w:ascii="Verdana" w:eastAsia="Arial" w:hAnsi="Verdana" w:cs="Arial"/>
          <w:b/>
          <w:bCs/>
        </w:rPr>
        <w:t>8</w:t>
      </w:r>
      <w:r w:rsidRPr="002673C6">
        <w:rPr>
          <w:rFonts w:ascii="Verdana" w:eastAsia="Arial" w:hAnsi="Verdana" w:cs="Arial"/>
        </w:rPr>
        <w:t xml:space="preserve"> A </w:t>
      </w:r>
      <w:r w:rsidR="00DE6746" w:rsidRPr="002673C6">
        <w:rPr>
          <w:rFonts w:ascii="Verdana" w:eastAsia="Arial" w:hAnsi="Verdana" w:cs="Arial"/>
        </w:rPr>
        <w:t>aquisição</w:t>
      </w:r>
      <w:r w:rsidRPr="002673C6">
        <w:rPr>
          <w:rFonts w:ascii="Verdana" w:eastAsia="Arial" w:hAnsi="Verdana" w:cs="Arial"/>
        </w:rPr>
        <w:t xml:space="preserve"> pretendida tem consonância com o planejamento estratégico desta </w:t>
      </w:r>
      <w:r w:rsidR="007628EE" w:rsidRPr="002673C6">
        <w:rPr>
          <w:rFonts w:ascii="Verdana" w:eastAsia="Arial" w:hAnsi="Verdana" w:cs="Arial"/>
        </w:rPr>
        <w:t>Secretaria</w:t>
      </w:r>
      <w:r w:rsidRPr="002673C6">
        <w:rPr>
          <w:rFonts w:ascii="Verdana" w:eastAsia="Arial" w:hAnsi="Verdana" w:cs="Arial"/>
        </w:rPr>
        <w:t xml:space="preserve">, uma vez que consta na sua programação orçamentária e financeira anual. </w:t>
      </w:r>
    </w:p>
    <w:p w14:paraId="2993ECF0" w14:textId="77777777" w:rsidR="00A54E5A" w:rsidRPr="002673C6" w:rsidRDefault="00A54E5A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</w:p>
    <w:p w14:paraId="2692555A" w14:textId="77777777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  <w:iCs/>
        </w:rPr>
        <w:t>6. ÁREA REQUISITANTE</w:t>
      </w:r>
    </w:p>
    <w:p w14:paraId="1376757F" w14:textId="207ACE5D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</w:rPr>
        <w:t xml:space="preserve">Secretaria Municipal de </w:t>
      </w:r>
      <w:r w:rsidR="007628EE" w:rsidRPr="002673C6">
        <w:rPr>
          <w:rFonts w:ascii="Verdana" w:eastAsia="Arial" w:hAnsi="Verdana" w:cs="Arial"/>
        </w:rPr>
        <w:t>Cultura e Arte</w:t>
      </w:r>
      <w:r w:rsidR="006A1BBF" w:rsidRPr="002673C6">
        <w:rPr>
          <w:rFonts w:ascii="Verdana" w:eastAsia="Arial" w:hAnsi="Verdana" w:cs="Arial"/>
        </w:rPr>
        <w:t xml:space="preserve"> – Biblioteca Pública Municipal</w:t>
      </w:r>
    </w:p>
    <w:p w14:paraId="54F2F9DE" w14:textId="77777777" w:rsidR="00771073" w:rsidRPr="002673C6" w:rsidRDefault="00771073" w:rsidP="00643703">
      <w:pPr>
        <w:spacing w:line="276" w:lineRule="auto"/>
        <w:contextualSpacing/>
        <w:jc w:val="both"/>
        <w:rPr>
          <w:rFonts w:ascii="Verdana" w:eastAsia="Arial" w:hAnsi="Verdana" w:cs="Arial"/>
          <w:i/>
        </w:rPr>
      </w:pPr>
    </w:p>
    <w:p w14:paraId="332399F1" w14:textId="004AEBBC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</w:rPr>
        <w:t xml:space="preserve">7. REQUISITOS DA </w:t>
      </w:r>
      <w:r w:rsidR="00DE6746" w:rsidRPr="002673C6">
        <w:rPr>
          <w:rFonts w:ascii="Verdana" w:eastAsia="Arial" w:hAnsi="Verdana" w:cs="Arial"/>
          <w:b/>
        </w:rPr>
        <w:t>AQUISIÇÃO</w:t>
      </w:r>
    </w:p>
    <w:p w14:paraId="555836EE" w14:textId="492492F3" w:rsidR="00A54E5A" w:rsidRPr="002673C6" w:rsidRDefault="005F1D97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</w:rPr>
        <w:t xml:space="preserve">7.1 </w:t>
      </w:r>
      <w:r w:rsidRPr="002673C6">
        <w:rPr>
          <w:rFonts w:ascii="Verdana" w:eastAsia="Arial" w:hAnsi="Verdana" w:cs="Arial"/>
        </w:rPr>
        <w:t xml:space="preserve">Os requisitos da </w:t>
      </w:r>
      <w:r w:rsidR="00DE6746" w:rsidRPr="002673C6">
        <w:rPr>
          <w:rFonts w:ascii="Verdana" w:eastAsia="Arial" w:hAnsi="Verdana" w:cs="Arial"/>
        </w:rPr>
        <w:t>aquisição</w:t>
      </w:r>
      <w:r w:rsidRPr="002673C6">
        <w:rPr>
          <w:rFonts w:ascii="Verdana" w:eastAsia="Arial" w:hAnsi="Verdana" w:cs="Arial"/>
        </w:rPr>
        <w:t xml:space="preserve"> devem contemplar as exigências que a solução contratada deverá atender, incluindo os requisitos de qualidade, de modo a possibilitar a seleção da proposta </w:t>
      </w:r>
      <w:r w:rsidR="008F462F" w:rsidRPr="002673C6">
        <w:rPr>
          <w:rFonts w:ascii="Verdana" w:eastAsia="Arial" w:hAnsi="Verdana" w:cs="Arial"/>
        </w:rPr>
        <w:t>de acordo com o valor de mercado</w:t>
      </w:r>
      <w:r w:rsidRPr="002673C6">
        <w:rPr>
          <w:rFonts w:ascii="Verdana" w:eastAsia="Arial" w:hAnsi="Verdana" w:cs="Arial"/>
        </w:rPr>
        <w:t>.</w:t>
      </w:r>
    </w:p>
    <w:p w14:paraId="551ECF01" w14:textId="458AD7DA" w:rsidR="0005165C" w:rsidRPr="002673C6" w:rsidRDefault="0005165C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</w:rPr>
        <w:t xml:space="preserve">7.2 </w:t>
      </w:r>
      <w:r w:rsidRPr="002673C6">
        <w:rPr>
          <w:rFonts w:ascii="Verdana" w:eastAsia="Arial" w:hAnsi="Verdana" w:cs="Arial"/>
        </w:rPr>
        <w:t>Os itens adquiridos devem ser novos, em perfeito estado de conservação, e entregues sem qualquer tipo de marcas ou danos.</w:t>
      </w:r>
    </w:p>
    <w:p w14:paraId="5ACB6B53" w14:textId="4D3034C5" w:rsidR="0005165C" w:rsidRPr="002673C6" w:rsidRDefault="0005165C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</w:rPr>
        <w:t>7.</w:t>
      </w:r>
      <w:r w:rsidR="00323A23" w:rsidRPr="002673C6">
        <w:rPr>
          <w:rFonts w:ascii="Verdana" w:eastAsia="Arial" w:hAnsi="Verdana" w:cs="Arial"/>
          <w:b/>
        </w:rPr>
        <w:t>3</w:t>
      </w:r>
      <w:r w:rsidRPr="002673C6">
        <w:rPr>
          <w:rFonts w:ascii="Verdana" w:eastAsia="Arial" w:hAnsi="Verdana" w:cs="Arial"/>
          <w:b/>
        </w:rPr>
        <w:t xml:space="preserve"> </w:t>
      </w:r>
      <w:r w:rsidRPr="002673C6">
        <w:rPr>
          <w:rFonts w:ascii="Verdana" w:eastAsia="Arial" w:hAnsi="Verdana" w:cs="Arial"/>
        </w:rPr>
        <w:t xml:space="preserve">A entrega dos itens deve se feita pela empresa </w:t>
      </w:r>
      <w:r w:rsidR="00323A23" w:rsidRPr="002673C6">
        <w:rPr>
          <w:rFonts w:ascii="Verdana" w:eastAsia="Arial" w:hAnsi="Verdana" w:cs="Arial"/>
        </w:rPr>
        <w:t>ganhadora do certame de modo rápido, entregando o item montado e instalado na sede da Biblioteca Municipal.</w:t>
      </w:r>
    </w:p>
    <w:p w14:paraId="444756E1" w14:textId="1BB14BF7" w:rsidR="00323A23" w:rsidRPr="002673C6" w:rsidRDefault="00323A23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</w:rPr>
        <w:t xml:space="preserve">7.4 </w:t>
      </w:r>
      <w:r w:rsidRPr="002673C6">
        <w:rPr>
          <w:rFonts w:ascii="Verdana" w:eastAsia="Arial" w:hAnsi="Verdana" w:cs="Arial"/>
        </w:rPr>
        <w:t>A empresa fornecedora deve emitir garantia dos itens e se responsabilizar por eventuais vícios ocultos.</w:t>
      </w:r>
    </w:p>
    <w:p w14:paraId="35D00F6B" w14:textId="48F18E5A" w:rsidR="00323A23" w:rsidRPr="002673C6" w:rsidRDefault="00323A23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</w:rPr>
        <w:t xml:space="preserve">7.4 </w:t>
      </w:r>
      <w:r w:rsidRPr="002673C6">
        <w:rPr>
          <w:rFonts w:ascii="Verdana" w:eastAsia="Arial" w:hAnsi="Verdana" w:cs="Arial"/>
        </w:rPr>
        <w:t xml:space="preserve">Os itens não podem ser substituídos e nem se de cores ou medidas diferentes </w:t>
      </w:r>
      <w:r w:rsidR="006A1BBF" w:rsidRPr="002673C6">
        <w:rPr>
          <w:rFonts w:ascii="Verdana" w:eastAsia="Arial" w:hAnsi="Verdana" w:cs="Arial"/>
        </w:rPr>
        <w:t>dos indicados</w:t>
      </w:r>
      <w:r w:rsidRPr="002673C6">
        <w:rPr>
          <w:rFonts w:ascii="Verdana" w:eastAsia="Arial" w:hAnsi="Verdana" w:cs="Arial"/>
        </w:rPr>
        <w:t xml:space="preserve"> no objeto do presente ETP.</w:t>
      </w:r>
    </w:p>
    <w:p w14:paraId="1FA98505" w14:textId="77777777" w:rsidR="00A54E5A" w:rsidRPr="002673C6" w:rsidRDefault="00A54E5A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</w:p>
    <w:p w14:paraId="2FC6DB58" w14:textId="4EC82F2C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8. ESTIMATIVA DA QUANTIDADE A SER </w:t>
      </w:r>
      <w:r w:rsidR="00DE6746" w:rsidRPr="002673C6">
        <w:rPr>
          <w:rFonts w:ascii="Verdana" w:hAnsi="Verdana" w:cs="Arial"/>
          <w:b/>
        </w:rPr>
        <w:t>ADIQUIRIDA</w:t>
      </w:r>
    </w:p>
    <w:p w14:paraId="0974871D" w14:textId="438F96A2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</w:rPr>
        <w:t xml:space="preserve">8.1 </w:t>
      </w:r>
      <w:r w:rsidRPr="002673C6">
        <w:rPr>
          <w:rFonts w:ascii="Verdana" w:hAnsi="Verdana" w:cs="Arial"/>
        </w:rPr>
        <w:t xml:space="preserve">A relação do item necessário para contemplar a solução, bem como a estimativa da quantidade a ser </w:t>
      </w:r>
      <w:r w:rsidR="00DE6746" w:rsidRPr="002673C6">
        <w:rPr>
          <w:rFonts w:ascii="Verdana" w:hAnsi="Verdana" w:cs="Arial"/>
        </w:rPr>
        <w:t>adquirida</w:t>
      </w:r>
      <w:r w:rsidRPr="002673C6">
        <w:rPr>
          <w:rFonts w:ascii="Verdana" w:hAnsi="Verdana" w:cs="Arial"/>
        </w:rPr>
        <w:t xml:space="preserve"> é apresentada na tabela a seguir.</w:t>
      </w:r>
    </w:p>
    <w:tbl>
      <w:tblPr>
        <w:tblW w:w="9418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4"/>
        <w:gridCol w:w="7708"/>
        <w:gridCol w:w="926"/>
      </w:tblGrid>
      <w:tr w:rsidR="00A54E5A" w:rsidRPr="002673C6" w14:paraId="34E4DC78" w14:textId="77777777" w:rsidTr="00643703">
        <w:trPr>
          <w:trHeight w:val="269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47B8D" w14:textId="0C92FF67" w:rsidR="00A54E5A" w:rsidRPr="002673C6" w:rsidRDefault="00962D38" w:rsidP="00643703">
            <w:pPr>
              <w:spacing w:line="276" w:lineRule="auto"/>
              <w:contextualSpacing/>
              <w:jc w:val="center"/>
              <w:rPr>
                <w:rFonts w:ascii="Verdana" w:hAnsi="Verdana" w:cs="Arial"/>
                <w:b/>
                <w:bCs/>
              </w:rPr>
            </w:pPr>
            <w:r w:rsidRPr="002673C6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4A69D" w14:textId="26C04D28" w:rsidR="00A54E5A" w:rsidRPr="002673C6" w:rsidRDefault="007628EE" w:rsidP="00643703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2673C6">
              <w:rPr>
                <w:rFonts w:ascii="Verdana" w:hAnsi="Verdana" w:cs="Arial"/>
                <w:b/>
                <w:bCs/>
              </w:rPr>
              <w:t xml:space="preserve">DESCRIÇÃO DO </w:t>
            </w:r>
            <w:r w:rsidR="00962D38" w:rsidRPr="002673C6">
              <w:rPr>
                <w:rFonts w:ascii="Verdana" w:hAnsi="Verdana" w:cs="Arial"/>
                <w:b/>
                <w:bCs/>
              </w:rPr>
              <w:t xml:space="preserve">MATERIAL | </w:t>
            </w:r>
            <w:r w:rsidRPr="002673C6">
              <w:rPr>
                <w:rFonts w:ascii="Verdana" w:hAnsi="Verdana" w:cs="Arial"/>
                <w:b/>
                <w:bCs/>
              </w:rPr>
              <w:t>SERVIÇO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8BF6F" w14:textId="7AA53FBA" w:rsidR="00A54E5A" w:rsidRPr="002673C6" w:rsidRDefault="00962D38" w:rsidP="00643703">
            <w:pPr>
              <w:spacing w:line="276" w:lineRule="auto"/>
              <w:contextualSpacing/>
              <w:jc w:val="center"/>
              <w:rPr>
                <w:rFonts w:ascii="Verdana" w:hAnsi="Verdana" w:cs="Arial"/>
                <w:b/>
                <w:bCs/>
              </w:rPr>
            </w:pPr>
            <w:r w:rsidRPr="002673C6">
              <w:rPr>
                <w:rFonts w:ascii="Verdana" w:hAnsi="Verdana" w:cs="Arial"/>
                <w:b/>
                <w:bCs/>
              </w:rPr>
              <w:t>QUANT</w:t>
            </w:r>
          </w:p>
        </w:tc>
      </w:tr>
      <w:tr w:rsidR="00A54E5A" w:rsidRPr="002673C6" w14:paraId="6565EDC9" w14:textId="77777777" w:rsidTr="00643703">
        <w:trPr>
          <w:trHeight w:val="269"/>
        </w:trPr>
        <w:tc>
          <w:tcPr>
            <w:tcW w:w="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AA496" w14:textId="2D3BB58D" w:rsidR="00A54E5A" w:rsidRPr="002673C6" w:rsidRDefault="00962D38" w:rsidP="00643703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2673C6">
              <w:rPr>
                <w:rFonts w:ascii="Verdana" w:hAnsi="Verdana" w:cs="Arial"/>
              </w:rPr>
              <w:t>001</w:t>
            </w:r>
          </w:p>
        </w:tc>
        <w:tc>
          <w:tcPr>
            <w:tcW w:w="7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1CB4" w14:textId="46B55DA1" w:rsidR="00BB29BE" w:rsidRPr="002673C6" w:rsidRDefault="006A1BBF" w:rsidP="00643703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2673C6">
              <w:rPr>
                <w:rFonts w:ascii="Verdana" w:eastAsia="Arial" w:hAnsi="Verdana" w:cs="Arial"/>
              </w:rPr>
              <w:t>ESTANTE EM AÇO - MEDINDO 1980x925x300 Estante com dimensões aproximadas 1980 (A) x 925(L) x 300(P) mm. Todos os componentes da estante devem ser confeccionados em chapas de aço SAE 1008 a 1012. A estante deve se constituir de 4 colunas mediando 1,98 chapa 18, abas de 35 mm perfuradas em passo de 50 mm para ajuste de altura das prateleiras, 6 prateleiras de 30cnt removíveis com chapa 24 com reforço com seção em L, que possibilitem a regulagem de altura, a prateleira deve possuir 1 reforço em ômega, o reforço ômega terá 8 dobras para dar ainda mais capacidade de carga ao móvel. A parte frontal e posterior de cada prateleira deverá conter 3 dobras par a proporcionar maior resistência e menor risco de acidentes, minimizando as arestas cortantes. As prateleiras serão unidas às colunas através de 8 parafusos sextavados com porcas. As sapatas devem ser constituídas em aço dispostas individualmente na extremidade inferior de cada coluna, evitando o contato direto do móvel com o piso.</w:t>
            </w:r>
          </w:p>
        </w:tc>
        <w:tc>
          <w:tcPr>
            <w:tcW w:w="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BFE42" w14:textId="1EB2B27D" w:rsidR="00A54E5A" w:rsidRPr="002673C6" w:rsidRDefault="00323A23" w:rsidP="00643703">
            <w:pPr>
              <w:spacing w:line="276" w:lineRule="auto"/>
              <w:contextualSpacing/>
              <w:jc w:val="center"/>
              <w:rPr>
                <w:rFonts w:ascii="Verdana" w:hAnsi="Verdana" w:cs="Arial"/>
              </w:rPr>
            </w:pPr>
            <w:r w:rsidRPr="002673C6">
              <w:rPr>
                <w:rFonts w:ascii="Verdana" w:hAnsi="Verdana" w:cs="Arial"/>
              </w:rPr>
              <w:t>06</w:t>
            </w:r>
          </w:p>
        </w:tc>
      </w:tr>
    </w:tbl>
    <w:p w14:paraId="1D2AE380" w14:textId="2AF993B3" w:rsidR="00A54E5A" w:rsidRPr="002673C6" w:rsidRDefault="005F1D97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</w:rPr>
        <w:t xml:space="preserve">8.2 </w:t>
      </w:r>
      <w:r w:rsidRPr="002673C6">
        <w:rPr>
          <w:rFonts w:ascii="Verdana" w:eastAsia="Arial" w:hAnsi="Verdana" w:cs="Arial"/>
        </w:rPr>
        <w:t xml:space="preserve">O número de </w:t>
      </w:r>
      <w:r w:rsidR="00962D38" w:rsidRPr="002673C6">
        <w:rPr>
          <w:rFonts w:ascii="Verdana" w:eastAsia="Arial" w:hAnsi="Verdana" w:cs="Arial"/>
        </w:rPr>
        <w:t xml:space="preserve">itens materiais </w:t>
      </w:r>
      <w:r w:rsidRPr="002673C6">
        <w:rPr>
          <w:rFonts w:ascii="Verdana" w:eastAsia="Arial" w:hAnsi="Verdana" w:cs="Arial"/>
        </w:rPr>
        <w:t xml:space="preserve">aqui especificados </w:t>
      </w:r>
      <w:r w:rsidR="00BB29BE" w:rsidRPr="002673C6">
        <w:rPr>
          <w:rFonts w:ascii="Verdana" w:eastAsia="Arial" w:hAnsi="Verdana" w:cs="Arial"/>
        </w:rPr>
        <w:t>são</w:t>
      </w:r>
      <w:r w:rsidRPr="002673C6">
        <w:rPr>
          <w:rFonts w:ascii="Verdana" w:eastAsia="Arial" w:hAnsi="Verdana" w:cs="Arial"/>
        </w:rPr>
        <w:t xml:space="preserve"> para </w:t>
      </w:r>
      <w:r w:rsidR="00962D38" w:rsidRPr="002673C6">
        <w:rPr>
          <w:rFonts w:ascii="Verdana" w:eastAsia="Arial" w:hAnsi="Verdana" w:cs="Arial"/>
        </w:rPr>
        <w:t>atender</w:t>
      </w:r>
      <w:r w:rsidRPr="002673C6">
        <w:rPr>
          <w:rFonts w:ascii="Verdana" w:eastAsia="Arial" w:hAnsi="Verdana" w:cs="Arial"/>
        </w:rPr>
        <w:t xml:space="preserve"> </w:t>
      </w:r>
      <w:r w:rsidR="00962D38" w:rsidRPr="002673C6">
        <w:rPr>
          <w:rFonts w:ascii="Verdana" w:eastAsia="Arial" w:hAnsi="Verdana" w:cs="Arial"/>
        </w:rPr>
        <w:t>as</w:t>
      </w:r>
      <w:r w:rsidRPr="002673C6">
        <w:rPr>
          <w:rFonts w:ascii="Verdana" w:eastAsia="Arial" w:hAnsi="Verdana" w:cs="Arial"/>
        </w:rPr>
        <w:t xml:space="preserve"> demanda</w:t>
      </w:r>
      <w:r w:rsidR="00962D38" w:rsidRPr="002673C6">
        <w:rPr>
          <w:rFonts w:ascii="Verdana" w:eastAsia="Arial" w:hAnsi="Verdana" w:cs="Arial"/>
        </w:rPr>
        <w:t>s</w:t>
      </w:r>
      <w:r w:rsidRPr="002673C6">
        <w:rPr>
          <w:rFonts w:ascii="Verdana" w:eastAsia="Arial" w:hAnsi="Verdana" w:cs="Arial"/>
        </w:rPr>
        <w:t xml:space="preserve"> </w:t>
      </w:r>
      <w:r w:rsidR="00BB29BE" w:rsidRPr="002673C6">
        <w:rPr>
          <w:rFonts w:ascii="Verdana" w:eastAsia="Arial" w:hAnsi="Verdana" w:cs="Arial"/>
        </w:rPr>
        <w:t>do referido objeto</w:t>
      </w:r>
      <w:r w:rsidRPr="002673C6">
        <w:rPr>
          <w:rFonts w:ascii="Verdana" w:eastAsia="Arial" w:hAnsi="Verdana" w:cs="Arial"/>
        </w:rPr>
        <w:t xml:space="preserve">, sendo que a Secretaria Municipal de </w:t>
      </w:r>
      <w:r w:rsidR="00962D38" w:rsidRPr="002673C6">
        <w:rPr>
          <w:rFonts w:ascii="Verdana" w:eastAsia="Arial" w:hAnsi="Verdana" w:cs="Arial"/>
        </w:rPr>
        <w:t>Cultura e Arte</w:t>
      </w:r>
      <w:r w:rsidRPr="002673C6">
        <w:rPr>
          <w:rFonts w:ascii="Verdana" w:eastAsia="Arial" w:hAnsi="Verdana" w:cs="Arial"/>
        </w:rPr>
        <w:t xml:space="preserve"> </w:t>
      </w:r>
      <w:r w:rsidR="00962D38" w:rsidRPr="002673C6">
        <w:rPr>
          <w:rFonts w:ascii="Verdana" w:eastAsia="Arial" w:hAnsi="Verdana" w:cs="Arial"/>
        </w:rPr>
        <w:t xml:space="preserve">fara a gerência </w:t>
      </w:r>
      <w:r w:rsidR="00323A23" w:rsidRPr="002673C6">
        <w:rPr>
          <w:rFonts w:ascii="Verdana" w:eastAsia="Arial" w:hAnsi="Verdana" w:cs="Arial"/>
        </w:rPr>
        <w:t>da entrega e utilização dos itens</w:t>
      </w:r>
      <w:r w:rsidRPr="002673C6">
        <w:rPr>
          <w:rFonts w:ascii="Verdana" w:eastAsia="Arial" w:hAnsi="Verdana" w:cs="Arial"/>
        </w:rPr>
        <w:t>.</w:t>
      </w:r>
    </w:p>
    <w:p w14:paraId="11667A22" w14:textId="77777777" w:rsidR="00A54E5A" w:rsidRPr="002673C6" w:rsidRDefault="00A54E5A" w:rsidP="00643703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701D03C7" w14:textId="753671E7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</w:rPr>
        <w:t>9. LEVANTAMENTO DE MERCADO</w:t>
      </w:r>
    </w:p>
    <w:p w14:paraId="2426EA36" w14:textId="536318DD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</w:rPr>
        <w:t xml:space="preserve">9.1 </w:t>
      </w:r>
      <w:r w:rsidRPr="002673C6">
        <w:rPr>
          <w:rFonts w:ascii="Verdana" w:hAnsi="Verdana" w:cs="Arial"/>
        </w:rPr>
        <w:t xml:space="preserve">Conforme preceitua o </w:t>
      </w:r>
      <w:r w:rsidR="008F462F" w:rsidRPr="002673C6">
        <w:rPr>
          <w:rFonts w:ascii="Verdana" w:hAnsi="Verdana" w:cs="Arial"/>
        </w:rPr>
        <w:t xml:space="preserve">a legislação vigente, para a referida </w:t>
      </w:r>
      <w:r w:rsidR="00A74D6B" w:rsidRPr="002673C6">
        <w:rPr>
          <w:rFonts w:ascii="Verdana" w:hAnsi="Verdana" w:cs="Arial"/>
        </w:rPr>
        <w:t>aquisição</w:t>
      </w:r>
      <w:r w:rsidR="008F462F" w:rsidRPr="002673C6">
        <w:rPr>
          <w:rFonts w:ascii="Verdana" w:hAnsi="Verdana" w:cs="Arial"/>
        </w:rPr>
        <w:t xml:space="preserve">, o preço de mercado deve ser constatado através da comprovação dos valores das apresentações, mediante </w:t>
      </w:r>
      <w:r w:rsidR="00A74D6B" w:rsidRPr="002673C6">
        <w:rPr>
          <w:rFonts w:ascii="Verdana" w:hAnsi="Verdana" w:cs="Arial"/>
        </w:rPr>
        <w:t>pesquisa de mercado</w:t>
      </w:r>
      <w:r w:rsidR="008F462F" w:rsidRPr="002673C6">
        <w:rPr>
          <w:rFonts w:ascii="Verdana" w:hAnsi="Verdana" w:cs="Arial"/>
        </w:rPr>
        <w:t>, estimando a média dos valores</w:t>
      </w:r>
      <w:r w:rsidRPr="002673C6">
        <w:rPr>
          <w:rFonts w:ascii="Verdana" w:hAnsi="Verdana" w:cs="Arial"/>
        </w:rPr>
        <w:t>.</w:t>
      </w:r>
    </w:p>
    <w:p w14:paraId="10FD1495" w14:textId="31115D17" w:rsidR="00BB29BE" w:rsidRPr="002673C6" w:rsidRDefault="00BB29BE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</w:rPr>
        <w:lastRenderedPageBreak/>
        <w:t xml:space="preserve">9.2 </w:t>
      </w:r>
      <w:r w:rsidR="006A1BBF" w:rsidRPr="002673C6">
        <w:rPr>
          <w:rFonts w:ascii="Verdana" w:hAnsi="Verdana" w:cs="Arial"/>
        </w:rPr>
        <w:t>F</w:t>
      </w:r>
      <w:r w:rsidR="00A74D6B" w:rsidRPr="002673C6">
        <w:rPr>
          <w:rFonts w:ascii="Verdana" w:hAnsi="Verdana" w:cs="Arial"/>
        </w:rPr>
        <w:t>oi realizad</w:t>
      </w:r>
      <w:r w:rsidR="006A1BBF" w:rsidRPr="002673C6">
        <w:rPr>
          <w:rFonts w:ascii="Verdana" w:hAnsi="Verdana" w:cs="Arial"/>
        </w:rPr>
        <w:t>a</w:t>
      </w:r>
      <w:r w:rsidR="00A74D6B" w:rsidRPr="002673C6">
        <w:rPr>
          <w:rFonts w:ascii="Verdana" w:hAnsi="Verdana" w:cs="Arial"/>
        </w:rPr>
        <w:t xml:space="preserve"> pesquisa de mercado</w:t>
      </w:r>
      <w:r w:rsidR="00800465" w:rsidRPr="002673C6">
        <w:rPr>
          <w:rFonts w:ascii="Verdana" w:hAnsi="Verdana" w:cs="Arial"/>
        </w:rPr>
        <w:t>, em que se constatou o seguinte</w:t>
      </w:r>
      <w:r w:rsidR="00D65D7F" w:rsidRPr="002673C6">
        <w:rPr>
          <w:rFonts w:ascii="Verdana" w:hAnsi="Verdana" w:cs="Arial"/>
        </w:rPr>
        <w:t xml:space="preserve"> preço apurado </w:t>
      </w:r>
      <w:r w:rsidR="006A1BBF" w:rsidRPr="002673C6">
        <w:rPr>
          <w:rFonts w:ascii="Verdana" w:hAnsi="Verdana" w:cs="Arial"/>
        </w:rPr>
        <w:t xml:space="preserve">médio apurado </w:t>
      </w:r>
      <w:r w:rsidR="00D65D7F" w:rsidRPr="002673C6">
        <w:rPr>
          <w:rFonts w:ascii="Verdana" w:hAnsi="Verdana" w:cs="Arial"/>
        </w:rPr>
        <w:t xml:space="preserve">foi de </w:t>
      </w:r>
      <w:r w:rsidR="009A0793" w:rsidRPr="002673C6">
        <w:rPr>
          <w:rFonts w:ascii="Verdana" w:hAnsi="Verdana" w:cs="Arial"/>
        </w:rPr>
        <w:t xml:space="preserve">R$ </w:t>
      </w:r>
      <w:r w:rsidR="006A1BBF" w:rsidRPr="002673C6">
        <w:rPr>
          <w:rFonts w:ascii="Verdana" w:hAnsi="Verdana" w:cs="Arial"/>
        </w:rPr>
        <w:t>486,66 a unidade,</w:t>
      </w:r>
      <w:r w:rsidR="009A0793" w:rsidRPr="002673C6">
        <w:rPr>
          <w:rFonts w:ascii="Verdana" w:hAnsi="Verdana" w:cs="Arial"/>
        </w:rPr>
        <w:t xml:space="preserve"> </w:t>
      </w:r>
      <w:r w:rsidR="006A1BBF" w:rsidRPr="002673C6">
        <w:rPr>
          <w:rFonts w:ascii="Verdana" w:hAnsi="Verdana" w:cs="Arial"/>
        </w:rPr>
        <w:t>e menor valor por unidade encontrado foi de R$ 475,00 conforme orçamentos em anexo</w:t>
      </w:r>
      <w:r w:rsidR="00FD3295" w:rsidRPr="002673C6">
        <w:rPr>
          <w:rFonts w:ascii="Verdana" w:hAnsi="Verdana" w:cs="Arial"/>
        </w:rPr>
        <w:t>.</w:t>
      </w:r>
    </w:p>
    <w:p w14:paraId="57701B14" w14:textId="77777777" w:rsidR="00962D38" w:rsidRPr="002673C6" w:rsidRDefault="00962D38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</w:p>
    <w:p w14:paraId="52308B79" w14:textId="1E87F49F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10. DESCRIÇÃO DA SOLUÇÃO</w:t>
      </w:r>
    </w:p>
    <w:p w14:paraId="2B6390D4" w14:textId="3F674E53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2673C6">
        <w:rPr>
          <w:rFonts w:ascii="Verdana" w:hAnsi="Verdana" w:cs="Arial"/>
          <w:b/>
        </w:rPr>
        <w:t>10.1</w:t>
      </w:r>
      <w:r w:rsidRPr="002673C6">
        <w:rPr>
          <w:rFonts w:ascii="Verdana" w:hAnsi="Verdana" w:cs="Arial"/>
        </w:rPr>
        <w:t xml:space="preserve"> A solução a ser adotada consiste na</w:t>
      </w:r>
      <w:r w:rsidR="00800465" w:rsidRPr="002673C6">
        <w:rPr>
          <w:rFonts w:ascii="Verdana" w:hAnsi="Verdana" w:cs="Arial"/>
        </w:rPr>
        <w:t xml:space="preserve"> aquisição</w:t>
      </w:r>
      <w:r w:rsidR="006A1BBF" w:rsidRPr="002673C6">
        <w:rPr>
          <w:rFonts w:ascii="Verdana" w:hAnsi="Verdana" w:cs="Arial"/>
        </w:rPr>
        <w:t xml:space="preserve"> de seis estantes de livros para serem utilizadas na Biblioteca Municipal</w:t>
      </w:r>
      <w:r w:rsidRPr="002673C6">
        <w:rPr>
          <w:rFonts w:ascii="Verdana" w:hAnsi="Verdana" w:cs="Arial"/>
        </w:rPr>
        <w:t>.</w:t>
      </w:r>
    </w:p>
    <w:p w14:paraId="17AA2EE7" w14:textId="73E27AA1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10.2 </w:t>
      </w:r>
      <w:r w:rsidR="00CB12C8" w:rsidRPr="002673C6">
        <w:rPr>
          <w:rFonts w:ascii="Verdana" w:hAnsi="Verdana" w:cs="Arial"/>
        </w:rPr>
        <w:t xml:space="preserve">Considerando </w:t>
      </w:r>
      <w:r w:rsidR="006A1BBF" w:rsidRPr="002673C6">
        <w:rPr>
          <w:rFonts w:ascii="Verdana" w:hAnsi="Verdana" w:cs="Arial"/>
        </w:rPr>
        <w:t>a finalidade dos bens a serem adquiridos, faz-se necessário que sejam estantes reforçadas e que suportem peso e tenham durabilidade</w:t>
      </w:r>
      <w:r w:rsidRPr="002673C6">
        <w:rPr>
          <w:rFonts w:ascii="Verdana" w:hAnsi="Verdana" w:cs="Arial"/>
        </w:rPr>
        <w:t>.</w:t>
      </w:r>
    </w:p>
    <w:p w14:paraId="317930AA" w14:textId="6D13561C" w:rsidR="00FD3295" w:rsidRPr="002673C6" w:rsidRDefault="00FD3295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10.3 </w:t>
      </w:r>
      <w:r w:rsidRPr="002673C6">
        <w:rPr>
          <w:rFonts w:ascii="Verdana" w:hAnsi="Verdana" w:cs="Arial"/>
        </w:rPr>
        <w:t xml:space="preserve">Buscando a melhor solução, </w:t>
      </w:r>
      <w:r w:rsidR="00CB12C8" w:rsidRPr="002673C6">
        <w:rPr>
          <w:rFonts w:ascii="Verdana" w:hAnsi="Verdana" w:cs="Arial"/>
        </w:rPr>
        <w:t>entendemos por ser melhor opção a</w:t>
      </w:r>
      <w:r w:rsidRPr="002673C6">
        <w:rPr>
          <w:rFonts w:ascii="Verdana" w:hAnsi="Verdana" w:cs="Arial"/>
        </w:rPr>
        <w:t xml:space="preserve"> </w:t>
      </w:r>
      <w:r w:rsidR="00CB12C8" w:rsidRPr="002673C6">
        <w:rPr>
          <w:rFonts w:ascii="Verdana" w:hAnsi="Verdana" w:cs="Arial"/>
        </w:rPr>
        <w:t>aquisiçã</w:t>
      </w:r>
      <w:r w:rsidR="006A1BBF" w:rsidRPr="002673C6">
        <w:rPr>
          <w:rFonts w:ascii="Verdana" w:hAnsi="Verdana" w:cs="Arial"/>
        </w:rPr>
        <w:t>o, considerando que não é comum modalidade locação ou outro meio, para atender a pretendida finalidade, e levando-se em conta a descrição do item, busca-se estantes que tenham durabilidade de anos</w:t>
      </w:r>
      <w:r w:rsidRPr="002673C6">
        <w:rPr>
          <w:rFonts w:ascii="Verdana" w:hAnsi="Verdana" w:cs="Arial"/>
        </w:rPr>
        <w:t>.</w:t>
      </w:r>
    </w:p>
    <w:p w14:paraId="094FC7E7" w14:textId="5008A151" w:rsidR="008F462F" w:rsidRPr="002673C6" w:rsidRDefault="008F462F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10.</w:t>
      </w:r>
      <w:r w:rsidR="00FD3295" w:rsidRPr="002673C6">
        <w:rPr>
          <w:rFonts w:ascii="Verdana" w:hAnsi="Verdana" w:cs="Arial"/>
          <w:b/>
        </w:rPr>
        <w:t>4</w:t>
      </w:r>
      <w:r w:rsidRPr="002673C6">
        <w:rPr>
          <w:rFonts w:ascii="Verdana" w:hAnsi="Verdana" w:cs="Arial"/>
          <w:b/>
        </w:rPr>
        <w:t xml:space="preserve"> </w:t>
      </w:r>
      <w:r w:rsidRPr="002673C6">
        <w:rPr>
          <w:rFonts w:ascii="Verdana" w:hAnsi="Verdana" w:cs="Arial"/>
        </w:rPr>
        <w:t xml:space="preserve">A </w:t>
      </w:r>
      <w:r w:rsidR="00CB12C8" w:rsidRPr="002673C6">
        <w:rPr>
          <w:rFonts w:ascii="Verdana" w:hAnsi="Verdana" w:cs="Arial"/>
        </w:rPr>
        <w:t>pretendida aquisição</w:t>
      </w:r>
      <w:r w:rsidRPr="002673C6">
        <w:rPr>
          <w:rFonts w:ascii="Verdana" w:hAnsi="Verdana" w:cs="Arial"/>
        </w:rPr>
        <w:t xml:space="preserve"> deverá obedecer, no que couber, ao disposto na Lei n.º 14.133/2021 e suas alterações.</w:t>
      </w:r>
    </w:p>
    <w:p w14:paraId="76D61D32" w14:textId="41649653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10.3 Definição e justificativa de caracterização do objeto e prazos da contratação</w:t>
      </w:r>
    </w:p>
    <w:p w14:paraId="7EBB4A6E" w14:textId="5B710FD9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10.3.1 </w:t>
      </w:r>
      <w:r w:rsidR="00CB12C8" w:rsidRPr="002673C6">
        <w:rPr>
          <w:rFonts w:ascii="Verdana" w:hAnsi="Verdana" w:cs="Arial"/>
        </w:rPr>
        <w:t>O</w:t>
      </w:r>
      <w:r w:rsidR="006A1BBF" w:rsidRPr="002673C6">
        <w:rPr>
          <w:rFonts w:ascii="Verdana" w:hAnsi="Verdana" w:cs="Arial"/>
        </w:rPr>
        <w:t>s</w:t>
      </w:r>
      <w:r w:rsidR="00CB12C8" w:rsidRPr="002673C6">
        <w:rPr>
          <w:rFonts w:ascii="Verdana" w:hAnsi="Verdana" w:cs="Arial"/>
        </w:rPr>
        <w:t xml:space="preserve"> </w:t>
      </w:r>
      <w:r w:rsidR="006A1BBF" w:rsidRPr="002673C6">
        <w:rPr>
          <w:rFonts w:ascii="Verdana" w:hAnsi="Verdana" w:cs="Arial"/>
        </w:rPr>
        <w:t>itens</w:t>
      </w:r>
      <w:r w:rsidR="00CB12C8" w:rsidRPr="002673C6">
        <w:rPr>
          <w:rFonts w:ascii="Verdana" w:hAnsi="Verdana" w:cs="Arial"/>
        </w:rPr>
        <w:t xml:space="preserve"> ser</w:t>
      </w:r>
      <w:r w:rsidR="006A1BBF" w:rsidRPr="002673C6">
        <w:rPr>
          <w:rFonts w:ascii="Verdana" w:hAnsi="Verdana" w:cs="Arial"/>
        </w:rPr>
        <w:t>em</w:t>
      </w:r>
      <w:r w:rsidR="00CB12C8" w:rsidRPr="002673C6">
        <w:rPr>
          <w:rFonts w:ascii="Verdana" w:hAnsi="Verdana" w:cs="Arial"/>
        </w:rPr>
        <w:t xml:space="preserve"> adquirido</w:t>
      </w:r>
      <w:r w:rsidR="00D3019E" w:rsidRPr="002673C6">
        <w:rPr>
          <w:rFonts w:ascii="Verdana" w:hAnsi="Verdana" w:cs="Arial"/>
        </w:rPr>
        <w:t>,</w:t>
      </w:r>
      <w:r w:rsidRPr="002673C6">
        <w:rPr>
          <w:rFonts w:ascii="Verdana" w:hAnsi="Verdana" w:cs="Arial"/>
        </w:rPr>
        <w:t xml:space="preserve"> </w:t>
      </w:r>
      <w:r w:rsidR="006A1BBF" w:rsidRPr="002673C6">
        <w:rPr>
          <w:rFonts w:ascii="Verdana" w:hAnsi="Verdana" w:cs="Arial"/>
        </w:rPr>
        <w:t>estantes de aço com prateleiras</w:t>
      </w:r>
      <w:r w:rsidRPr="002673C6">
        <w:rPr>
          <w:rFonts w:ascii="Verdana" w:hAnsi="Verdana" w:cs="Arial"/>
          <w:bCs/>
        </w:rPr>
        <w:t>.</w:t>
      </w:r>
    </w:p>
    <w:p w14:paraId="0A1F5790" w14:textId="2C13B045" w:rsidR="00A54E5A" w:rsidRPr="002673C6" w:rsidRDefault="005F1D97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  <w:bCs/>
        </w:rPr>
        <w:t>10.3.2</w:t>
      </w:r>
      <w:r w:rsidR="00BF40E7" w:rsidRPr="002673C6">
        <w:rPr>
          <w:rFonts w:ascii="Verdana" w:eastAsia="Arial" w:hAnsi="Verdana" w:cs="Arial"/>
          <w:b/>
          <w:bCs/>
        </w:rPr>
        <w:t xml:space="preserve"> </w:t>
      </w:r>
      <w:r w:rsidR="00337325" w:rsidRPr="002673C6">
        <w:rPr>
          <w:rFonts w:ascii="Verdana" w:eastAsia="Arial" w:hAnsi="Verdana" w:cs="Arial"/>
        </w:rPr>
        <w:t xml:space="preserve">A pretendida </w:t>
      </w:r>
      <w:r w:rsidR="00CB12C8" w:rsidRPr="002673C6">
        <w:rPr>
          <w:rFonts w:ascii="Verdana" w:eastAsia="Arial" w:hAnsi="Verdana" w:cs="Arial"/>
        </w:rPr>
        <w:t>aquisição</w:t>
      </w:r>
      <w:r w:rsidR="00337325" w:rsidRPr="002673C6">
        <w:rPr>
          <w:rFonts w:ascii="Verdana" w:eastAsia="Arial" w:hAnsi="Verdana" w:cs="Arial"/>
        </w:rPr>
        <w:t xml:space="preserve"> justifica-se</w:t>
      </w:r>
      <w:r w:rsidR="00143122" w:rsidRPr="002673C6">
        <w:rPr>
          <w:rFonts w:ascii="Verdana" w:eastAsia="Arial" w:hAnsi="Verdana" w:cs="Arial"/>
        </w:rPr>
        <w:t xml:space="preserve">, em razão </w:t>
      </w:r>
      <w:r w:rsidR="006A1BBF" w:rsidRPr="002673C6">
        <w:rPr>
          <w:rFonts w:ascii="Verdana" w:eastAsia="Arial" w:hAnsi="Verdana" w:cs="Arial"/>
        </w:rPr>
        <w:t>da necessidade de mais espaço para alocar as novas obras do acervo da Biblioteca Municipal, que conta com obras que ainda não estão disponíveis para os munícipes e estudantes em razão da falta de estantes para expor as referidas obras do acervo</w:t>
      </w:r>
      <w:r w:rsidRPr="002673C6">
        <w:rPr>
          <w:rFonts w:ascii="Verdana" w:eastAsia="Arial" w:hAnsi="Verdana" w:cs="Arial"/>
        </w:rPr>
        <w:t>.</w:t>
      </w:r>
    </w:p>
    <w:p w14:paraId="4C7FD0EA" w14:textId="62E98E31" w:rsidR="00FD3295" w:rsidRPr="002673C6" w:rsidRDefault="00FD3295" w:rsidP="00643703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2673C6">
        <w:rPr>
          <w:rFonts w:ascii="Verdana" w:eastAsia="Arial" w:hAnsi="Verdana" w:cs="Arial"/>
          <w:b/>
          <w:bCs/>
        </w:rPr>
        <w:t>10.3.3</w:t>
      </w:r>
      <w:r w:rsidRPr="002673C6">
        <w:rPr>
          <w:rFonts w:ascii="Verdana" w:eastAsia="Arial" w:hAnsi="Verdana" w:cs="Arial"/>
        </w:rPr>
        <w:t xml:space="preserve"> A referida </w:t>
      </w:r>
      <w:r w:rsidR="00CB12C8" w:rsidRPr="002673C6">
        <w:rPr>
          <w:rFonts w:ascii="Verdana" w:eastAsia="Arial" w:hAnsi="Verdana" w:cs="Arial"/>
        </w:rPr>
        <w:t>aquisição</w:t>
      </w:r>
      <w:r w:rsidRPr="002673C6">
        <w:rPr>
          <w:rFonts w:ascii="Verdana" w:eastAsia="Arial" w:hAnsi="Verdana" w:cs="Arial"/>
        </w:rPr>
        <w:t xml:space="preserve"> será, por meio de </w:t>
      </w:r>
      <w:r w:rsidR="009558EA" w:rsidRPr="002673C6">
        <w:rPr>
          <w:rFonts w:ascii="Verdana" w:eastAsia="Arial" w:hAnsi="Verdana" w:cs="Arial"/>
        </w:rPr>
        <w:t>Dispensa</w:t>
      </w:r>
      <w:r w:rsidRPr="002673C6">
        <w:rPr>
          <w:rFonts w:ascii="Verdana" w:eastAsia="Arial" w:hAnsi="Verdana" w:cs="Arial"/>
        </w:rPr>
        <w:t xml:space="preserve"> de Licitação, </w:t>
      </w:r>
      <w:r w:rsidR="009558EA" w:rsidRPr="002673C6">
        <w:rPr>
          <w:rFonts w:ascii="Verdana" w:eastAsia="Arial" w:hAnsi="Verdana" w:cs="Arial"/>
        </w:rPr>
        <w:t>considerando o valor</w:t>
      </w:r>
      <w:r w:rsidRPr="002673C6">
        <w:rPr>
          <w:rFonts w:ascii="Verdana" w:eastAsia="Arial" w:hAnsi="Verdana" w:cs="Arial"/>
        </w:rPr>
        <w:t>.</w:t>
      </w:r>
    </w:p>
    <w:p w14:paraId="0199957A" w14:textId="77777777" w:rsidR="009558EA" w:rsidRPr="002673C6" w:rsidRDefault="009558EA" w:rsidP="00643703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3DF9EA8B" w14:textId="1BD45662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11. ESTIMATIVA DO VALOR DA CONTRATAÇÃO:</w:t>
      </w:r>
    </w:p>
    <w:p w14:paraId="7681D58C" w14:textId="6B6CDBEC" w:rsidR="00F16C05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11.1 </w:t>
      </w:r>
      <w:r w:rsidRPr="002673C6">
        <w:rPr>
          <w:rFonts w:ascii="Verdana" w:hAnsi="Verdana" w:cs="Arial"/>
        </w:rPr>
        <w:t xml:space="preserve">O valor global estimado da </w:t>
      </w:r>
      <w:r w:rsidR="009558EA" w:rsidRPr="002673C6">
        <w:rPr>
          <w:rFonts w:ascii="Verdana" w:hAnsi="Verdana" w:cs="Arial"/>
        </w:rPr>
        <w:t>aquisição</w:t>
      </w:r>
      <w:r w:rsidRPr="002673C6">
        <w:rPr>
          <w:rFonts w:ascii="Verdana" w:hAnsi="Verdana" w:cs="Arial"/>
        </w:rPr>
        <w:t xml:space="preserve"> é de </w:t>
      </w:r>
      <w:r w:rsidR="009A0793" w:rsidRPr="002673C6">
        <w:rPr>
          <w:rFonts w:ascii="Verdana" w:hAnsi="Verdana" w:cs="Arial"/>
        </w:rPr>
        <w:t xml:space="preserve">R$ </w:t>
      </w:r>
      <w:r w:rsidR="006A1BBF" w:rsidRPr="002673C6">
        <w:rPr>
          <w:rFonts w:ascii="Verdana" w:hAnsi="Verdana" w:cs="Arial"/>
        </w:rPr>
        <w:t>2</w:t>
      </w:r>
      <w:r w:rsidR="009A0793" w:rsidRPr="002673C6">
        <w:rPr>
          <w:rFonts w:ascii="Verdana" w:hAnsi="Verdana" w:cs="Arial"/>
        </w:rPr>
        <w:t>.</w:t>
      </w:r>
      <w:r w:rsidR="006A1BBF" w:rsidRPr="002673C6">
        <w:rPr>
          <w:rFonts w:ascii="Verdana" w:hAnsi="Verdana" w:cs="Arial"/>
        </w:rPr>
        <w:t>920</w:t>
      </w:r>
      <w:r w:rsidR="009A0793" w:rsidRPr="002673C6">
        <w:rPr>
          <w:rFonts w:ascii="Verdana" w:hAnsi="Verdana" w:cs="Arial"/>
        </w:rPr>
        <w:t xml:space="preserve">,00 </w:t>
      </w:r>
      <w:r w:rsidR="00D65D7F" w:rsidRPr="002673C6">
        <w:rPr>
          <w:rFonts w:ascii="Verdana" w:hAnsi="Verdana" w:cs="Arial"/>
        </w:rPr>
        <w:t>(</w:t>
      </w:r>
      <w:r w:rsidR="006A1BBF" w:rsidRPr="002673C6">
        <w:rPr>
          <w:rFonts w:ascii="Verdana" w:hAnsi="Verdana" w:cs="Arial"/>
        </w:rPr>
        <w:t>dois mil e novecentos e vinte reais</w:t>
      </w:r>
      <w:r w:rsidR="00D65D7F" w:rsidRPr="002673C6">
        <w:rPr>
          <w:rFonts w:ascii="Verdana" w:hAnsi="Verdana" w:cs="Arial"/>
        </w:rPr>
        <w:t>)</w:t>
      </w:r>
      <w:r w:rsidRPr="002673C6">
        <w:rPr>
          <w:rFonts w:ascii="Verdana" w:hAnsi="Verdana" w:cs="Arial"/>
          <w:b/>
          <w:bCs/>
        </w:rPr>
        <w:t xml:space="preserve"> </w:t>
      </w:r>
      <w:r w:rsidR="00A92758" w:rsidRPr="002673C6">
        <w:rPr>
          <w:rFonts w:ascii="Verdana" w:hAnsi="Verdana" w:cs="Arial"/>
        </w:rPr>
        <w:t>conforme pesquisa de mercado realizada por esta Secretaria Municipal de Cultura e Arte, de acordo com o objeto descrito no item 8.1.</w:t>
      </w:r>
    </w:p>
    <w:p w14:paraId="0D996839" w14:textId="77777777" w:rsidR="00F16C05" w:rsidRPr="002673C6" w:rsidRDefault="00F16C05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7DACCFB0" w14:textId="14A4B3FB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12. JUSTIFICATIVA PARA O PARCELAMENTO OU NÃO DA SOLUÇÃO</w:t>
      </w:r>
    </w:p>
    <w:p w14:paraId="2954BA49" w14:textId="536EFF4E" w:rsidR="00143122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  <w:b/>
          <w:bCs/>
        </w:rPr>
      </w:pPr>
      <w:r w:rsidRPr="002673C6">
        <w:rPr>
          <w:rFonts w:ascii="Verdana" w:hAnsi="Verdana" w:cs="Arial"/>
          <w:b/>
          <w:bCs/>
        </w:rPr>
        <w:t>12.1</w:t>
      </w:r>
      <w:r w:rsidRPr="002673C6">
        <w:rPr>
          <w:rFonts w:ascii="Verdana" w:hAnsi="Verdana" w:cs="Arial"/>
        </w:rPr>
        <w:t xml:space="preserve"> O objeto da </w:t>
      </w:r>
      <w:r w:rsidR="009558EA" w:rsidRPr="002673C6">
        <w:rPr>
          <w:rFonts w:ascii="Verdana" w:hAnsi="Verdana" w:cs="Arial"/>
        </w:rPr>
        <w:t>aquisição</w:t>
      </w:r>
      <w:r w:rsidRPr="002673C6">
        <w:rPr>
          <w:rFonts w:ascii="Verdana" w:hAnsi="Verdana" w:cs="Arial"/>
        </w:rPr>
        <w:t xml:space="preserve"> </w:t>
      </w:r>
      <w:r w:rsidR="009558EA" w:rsidRPr="002673C6">
        <w:rPr>
          <w:rFonts w:ascii="Verdana" w:hAnsi="Verdana" w:cs="Arial"/>
        </w:rPr>
        <w:t xml:space="preserve">será em entrega única </w:t>
      </w:r>
      <w:r w:rsidR="006A1BBF" w:rsidRPr="002673C6">
        <w:rPr>
          <w:rFonts w:ascii="Verdana" w:hAnsi="Verdana" w:cs="Arial"/>
        </w:rPr>
        <w:t>após a expedição de ordem de fornecimento</w:t>
      </w:r>
      <w:r w:rsidRPr="002673C6">
        <w:rPr>
          <w:rFonts w:ascii="Verdana" w:hAnsi="Verdana" w:cs="Arial"/>
          <w:b/>
          <w:bCs/>
        </w:rPr>
        <w:t>.</w:t>
      </w:r>
    </w:p>
    <w:p w14:paraId="023028B1" w14:textId="5D0AD5BF" w:rsidR="00A54E5A" w:rsidRPr="002673C6" w:rsidRDefault="00143122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</w:rPr>
        <w:t>12.2</w:t>
      </w:r>
      <w:r w:rsidRPr="002673C6">
        <w:rPr>
          <w:rFonts w:ascii="Verdana" w:hAnsi="Verdana" w:cs="Arial"/>
        </w:rPr>
        <w:t xml:space="preserve"> A solução não necessita de parcelamento </w:t>
      </w:r>
      <w:r w:rsidR="000B7125" w:rsidRPr="002673C6">
        <w:rPr>
          <w:rFonts w:ascii="Verdana" w:hAnsi="Verdana" w:cs="Arial"/>
        </w:rPr>
        <w:t xml:space="preserve">em razão </w:t>
      </w:r>
      <w:r w:rsidR="006A1BBF" w:rsidRPr="002673C6">
        <w:rPr>
          <w:rFonts w:ascii="Verdana" w:hAnsi="Verdana" w:cs="Arial"/>
        </w:rPr>
        <w:t>de seu objeto</w:t>
      </w:r>
      <w:r w:rsidRPr="002673C6">
        <w:rPr>
          <w:rFonts w:ascii="Verdana" w:hAnsi="Verdana" w:cs="Arial"/>
        </w:rPr>
        <w:t>.</w:t>
      </w:r>
    </w:p>
    <w:p w14:paraId="69545429" w14:textId="77777777" w:rsidR="00A54E5A" w:rsidRPr="002673C6" w:rsidRDefault="00A54E5A" w:rsidP="00643703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632DA74A" w14:textId="77777777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13. CONTRATAÇÕES CORRELATAS E/OU INTERDEPENDENTES</w:t>
      </w:r>
    </w:p>
    <w:p w14:paraId="2CC8F7F1" w14:textId="2446B0D6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</w:rPr>
        <w:t>13.1</w:t>
      </w:r>
      <w:r w:rsidRPr="002673C6">
        <w:rPr>
          <w:rFonts w:ascii="Verdana" w:hAnsi="Verdana" w:cs="Arial"/>
        </w:rPr>
        <w:t xml:space="preserve"> </w:t>
      </w:r>
      <w:r w:rsidR="000B7125" w:rsidRPr="002673C6">
        <w:rPr>
          <w:rFonts w:ascii="Verdana" w:hAnsi="Verdana" w:cs="Arial"/>
        </w:rPr>
        <w:t xml:space="preserve">Esta Secretaria Municipal de Cultura e Arte, </w:t>
      </w:r>
      <w:r w:rsidR="006A1BBF" w:rsidRPr="002673C6">
        <w:rPr>
          <w:rFonts w:ascii="Verdana" w:hAnsi="Verdana" w:cs="Arial"/>
        </w:rPr>
        <w:t>não tem previsão de realizar aquisição do referido item no presente exercício</w:t>
      </w:r>
      <w:r w:rsidRPr="002673C6">
        <w:rPr>
          <w:rFonts w:ascii="Verdana" w:hAnsi="Verdana" w:cs="Arial"/>
        </w:rPr>
        <w:t>.</w:t>
      </w:r>
    </w:p>
    <w:p w14:paraId="25888A49" w14:textId="77777777" w:rsidR="00771073" w:rsidRPr="002673C6" w:rsidRDefault="00771073" w:rsidP="00643703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662EE6DE" w14:textId="7E8A7873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14. RESULTADOS PRETENDIDOS COM A </w:t>
      </w:r>
      <w:r w:rsidR="00C661E0" w:rsidRPr="002673C6">
        <w:rPr>
          <w:rFonts w:ascii="Verdana" w:hAnsi="Verdana" w:cs="Arial"/>
          <w:b/>
        </w:rPr>
        <w:t>AQUISIÇÃO</w:t>
      </w:r>
    </w:p>
    <w:p w14:paraId="305BCFA1" w14:textId="5AB1F16F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14.1</w:t>
      </w:r>
      <w:r w:rsidRPr="002673C6">
        <w:rPr>
          <w:rFonts w:ascii="Verdana" w:hAnsi="Verdana" w:cs="Arial"/>
        </w:rPr>
        <w:t xml:space="preserve"> Com a </w:t>
      </w:r>
      <w:r w:rsidR="00C661E0" w:rsidRPr="002673C6">
        <w:rPr>
          <w:rFonts w:ascii="Verdana" w:hAnsi="Verdana" w:cs="Arial"/>
        </w:rPr>
        <w:t>aquisição pretendida</w:t>
      </w:r>
      <w:r w:rsidRPr="002673C6">
        <w:rPr>
          <w:rFonts w:ascii="Verdana" w:hAnsi="Verdana" w:cs="Arial"/>
        </w:rPr>
        <w:t xml:space="preserve">, </w:t>
      </w:r>
      <w:r w:rsidR="00C661E0" w:rsidRPr="002673C6">
        <w:rPr>
          <w:rFonts w:ascii="Verdana" w:hAnsi="Verdana" w:cs="Arial"/>
        </w:rPr>
        <w:t xml:space="preserve">buscamos atender as necessidades básicas </w:t>
      </w:r>
      <w:r w:rsidR="00643703" w:rsidRPr="002673C6">
        <w:rPr>
          <w:rFonts w:ascii="Verdana" w:hAnsi="Verdana" w:cs="Arial"/>
        </w:rPr>
        <w:t>da Biblioteca, viabilizando a disponibilização de mais obras de acervo aos munícipes e estudantes</w:t>
      </w:r>
      <w:r w:rsidR="0081176D" w:rsidRPr="002673C6">
        <w:rPr>
          <w:rFonts w:ascii="Verdana" w:hAnsi="Verdana" w:cs="Arial"/>
        </w:rPr>
        <w:t>.</w:t>
      </w:r>
    </w:p>
    <w:p w14:paraId="76AB192E" w14:textId="6B300770" w:rsidR="00DD2B60" w:rsidRPr="002673C6" w:rsidRDefault="00DD2B60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14.2</w:t>
      </w:r>
      <w:r w:rsidRPr="002673C6">
        <w:rPr>
          <w:rFonts w:ascii="Verdana" w:hAnsi="Verdana" w:cs="Arial"/>
        </w:rPr>
        <w:t xml:space="preserve"> Os resultados na presente </w:t>
      </w:r>
      <w:r w:rsidR="00C661E0" w:rsidRPr="002673C6">
        <w:rPr>
          <w:rFonts w:ascii="Verdana" w:hAnsi="Verdana" w:cs="Arial"/>
        </w:rPr>
        <w:t>aquisição</w:t>
      </w:r>
      <w:r w:rsidRPr="002673C6">
        <w:rPr>
          <w:rFonts w:ascii="Verdana" w:hAnsi="Verdana" w:cs="Arial"/>
        </w:rPr>
        <w:t xml:space="preserve"> serão </w:t>
      </w:r>
      <w:r w:rsidR="00C661E0" w:rsidRPr="002673C6">
        <w:rPr>
          <w:rFonts w:ascii="Verdana" w:hAnsi="Verdana" w:cs="Arial"/>
        </w:rPr>
        <w:t xml:space="preserve">humanos, </w:t>
      </w:r>
      <w:r w:rsidRPr="002673C6">
        <w:rPr>
          <w:rFonts w:ascii="Verdana" w:hAnsi="Verdana" w:cs="Arial"/>
        </w:rPr>
        <w:t xml:space="preserve">sociais, culturais e econômicos, uma vez que, além </w:t>
      </w:r>
      <w:r w:rsidR="00643703" w:rsidRPr="002673C6">
        <w:rPr>
          <w:rFonts w:ascii="Verdana" w:hAnsi="Verdana" w:cs="Arial"/>
        </w:rPr>
        <w:t>levar mais opções em livros para a população o ambiente da Biblioteca Municipal, ganha mais presença e destaque com as novas obras, devidamente expostas e a disposição para serem consultadas</w:t>
      </w:r>
      <w:r w:rsidRPr="002673C6">
        <w:rPr>
          <w:rFonts w:ascii="Verdana" w:hAnsi="Verdana" w:cs="Arial"/>
        </w:rPr>
        <w:t>.</w:t>
      </w:r>
    </w:p>
    <w:p w14:paraId="2457DA98" w14:textId="77777777" w:rsidR="00BF40E7" w:rsidRPr="002673C6" w:rsidRDefault="00BF40E7" w:rsidP="00643703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123503DA" w14:textId="7CA965ED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15. PROVIDÊNCIAS A SEREM ADOTADAS</w:t>
      </w:r>
    </w:p>
    <w:p w14:paraId="62E7B398" w14:textId="530D8B2D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15.1 Recursos materiais e </w:t>
      </w:r>
      <w:r w:rsidR="000155A2" w:rsidRPr="002673C6">
        <w:rPr>
          <w:rFonts w:ascii="Verdana" w:hAnsi="Verdana" w:cs="Arial"/>
          <w:b/>
        </w:rPr>
        <w:t>pagamento</w:t>
      </w:r>
    </w:p>
    <w:p w14:paraId="6DE1B637" w14:textId="2038CA10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15.1.1</w:t>
      </w:r>
      <w:r w:rsidRPr="002673C6">
        <w:rPr>
          <w:rFonts w:ascii="Verdana" w:hAnsi="Verdana" w:cs="Arial"/>
        </w:rPr>
        <w:t xml:space="preserve"> </w:t>
      </w:r>
      <w:r w:rsidR="00190644" w:rsidRPr="002673C6">
        <w:rPr>
          <w:rFonts w:ascii="Verdana" w:hAnsi="Verdana" w:cs="Arial"/>
        </w:rPr>
        <w:t xml:space="preserve">Formalização do termo de referência, empenho, </w:t>
      </w:r>
      <w:r w:rsidR="00643703" w:rsidRPr="002673C6">
        <w:rPr>
          <w:rFonts w:ascii="Verdana" w:hAnsi="Verdana" w:cs="Arial"/>
        </w:rPr>
        <w:t>realização do procedimento eletrônico, expedição de Ordem de Fornecimento, entrega</w:t>
      </w:r>
      <w:r w:rsidR="00190644" w:rsidRPr="002673C6">
        <w:rPr>
          <w:rFonts w:ascii="Verdana" w:hAnsi="Verdana" w:cs="Arial"/>
        </w:rPr>
        <w:t xml:space="preserve"> e pagamento</w:t>
      </w:r>
      <w:r w:rsidRPr="002673C6">
        <w:rPr>
          <w:rFonts w:ascii="Verdana" w:hAnsi="Verdana" w:cs="Arial"/>
        </w:rPr>
        <w:t>.</w:t>
      </w:r>
    </w:p>
    <w:p w14:paraId="6491F693" w14:textId="2F9E2BDD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 xml:space="preserve">15.3 </w:t>
      </w:r>
      <w:r w:rsidR="00190644" w:rsidRPr="002673C6">
        <w:rPr>
          <w:rFonts w:ascii="Verdana" w:hAnsi="Verdana" w:cs="Arial"/>
          <w:b/>
        </w:rPr>
        <w:t>Não cumprimento, caso fortuito ou força maior</w:t>
      </w:r>
    </w:p>
    <w:p w14:paraId="68293624" w14:textId="5EC66D22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</w:rPr>
        <w:t xml:space="preserve">15.3.1 </w:t>
      </w:r>
      <w:r w:rsidR="00190644" w:rsidRPr="002673C6">
        <w:rPr>
          <w:rFonts w:ascii="Verdana" w:hAnsi="Verdana" w:cs="Arial"/>
        </w:rPr>
        <w:t xml:space="preserve">Ocorrendo alguma situação de impedimento </w:t>
      </w:r>
      <w:r w:rsidR="00C661E0" w:rsidRPr="002673C6">
        <w:rPr>
          <w:rFonts w:ascii="Verdana" w:hAnsi="Verdana" w:cs="Arial"/>
        </w:rPr>
        <w:t xml:space="preserve">na entrega deve-se proceder com os procedimentos descritos na </w:t>
      </w:r>
      <w:r w:rsidR="00DD10EF" w:rsidRPr="002673C6">
        <w:rPr>
          <w:rFonts w:ascii="Verdana" w:hAnsi="Verdana" w:cs="Arial"/>
        </w:rPr>
        <w:t>lei</w:t>
      </w:r>
      <w:r w:rsidR="00643703" w:rsidRPr="002673C6">
        <w:rPr>
          <w:rFonts w:ascii="Verdana" w:hAnsi="Verdana" w:cs="Arial"/>
        </w:rPr>
        <w:t xml:space="preserve"> 14.1333/2021</w:t>
      </w:r>
      <w:r w:rsidRPr="002673C6">
        <w:rPr>
          <w:rFonts w:ascii="Verdana" w:hAnsi="Verdana" w:cs="Arial"/>
        </w:rPr>
        <w:t xml:space="preserve">. </w:t>
      </w:r>
    </w:p>
    <w:p w14:paraId="0AB83A98" w14:textId="77777777" w:rsidR="00771073" w:rsidRPr="002673C6" w:rsidRDefault="00771073" w:rsidP="00643703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36F1C625" w14:textId="77777777" w:rsidR="00A54E5A" w:rsidRPr="002673C6" w:rsidRDefault="005F1D97" w:rsidP="00643703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16. POSSÍVEIS IMPACTOS AMBIENTAIS</w:t>
      </w:r>
    </w:p>
    <w:p w14:paraId="0903201E" w14:textId="7C079A96" w:rsidR="00A54E5A" w:rsidRPr="002673C6" w:rsidRDefault="00BF40E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</w:rPr>
        <w:t>16.1</w:t>
      </w:r>
      <w:r w:rsidRPr="002673C6">
        <w:rPr>
          <w:rFonts w:ascii="Verdana" w:hAnsi="Verdana" w:cs="Arial"/>
        </w:rPr>
        <w:t xml:space="preserve"> Não haverá danos ao meio ambiente uma vez </w:t>
      </w:r>
      <w:r w:rsidR="00643703" w:rsidRPr="002673C6">
        <w:rPr>
          <w:rFonts w:ascii="Verdana" w:hAnsi="Verdana" w:cs="Arial"/>
        </w:rPr>
        <w:t>a finalidade da pretendida aquisição, não gera lixo, resíduos ou danos, e quando deixarem de ter serventia, os referidos bens, são destinados de forma adequadas, conforme prevê a legislação pertinente</w:t>
      </w:r>
      <w:r w:rsidRPr="002673C6">
        <w:rPr>
          <w:rFonts w:ascii="Verdana" w:hAnsi="Verdana" w:cs="Arial"/>
          <w:b/>
        </w:rPr>
        <w:t>.</w:t>
      </w:r>
      <w:r w:rsidRPr="002673C6">
        <w:rPr>
          <w:rFonts w:ascii="Verdana" w:hAnsi="Verdana" w:cs="Arial"/>
        </w:rPr>
        <w:t xml:space="preserve"> </w:t>
      </w:r>
    </w:p>
    <w:p w14:paraId="7550322F" w14:textId="77777777" w:rsidR="00BF40E7" w:rsidRPr="002673C6" w:rsidRDefault="00BF40E7" w:rsidP="00643703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3E539023" w14:textId="57B4140F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17. DECLARAÇÕES DE VIABILIDADE</w:t>
      </w:r>
    </w:p>
    <w:p w14:paraId="26CD591F" w14:textId="72C81E6C" w:rsidR="00A54E5A" w:rsidRPr="002673C6" w:rsidRDefault="00BF40E7" w:rsidP="00643703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2673C6">
        <w:rPr>
          <w:rFonts w:ascii="Verdana" w:hAnsi="Verdana" w:cs="Arial"/>
          <w:b/>
          <w:bCs/>
        </w:rPr>
        <w:t>17.1</w:t>
      </w:r>
      <w:r w:rsidRPr="002673C6">
        <w:rPr>
          <w:rFonts w:ascii="Verdana" w:hAnsi="Verdana" w:cs="Arial"/>
        </w:rPr>
        <w:t xml:space="preserve"> A presente </w:t>
      </w:r>
      <w:r w:rsidR="00643703" w:rsidRPr="002673C6">
        <w:rPr>
          <w:rFonts w:ascii="Verdana" w:hAnsi="Verdana" w:cs="Arial"/>
        </w:rPr>
        <w:t>aquisição</w:t>
      </w:r>
      <w:r w:rsidRPr="002673C6">
        <w:rPr>
          <w:rFonts w:ascii="Verdana" w:hAnsi="Verdana" w:cs="Arial"/>
        </w:rPr>
        <w:t xml:space="preserve">, demonstra sua viabilidade, mediante os argumentos elencados neste Estudo e seus anexos. </w:t>
      </w:r>
    </w:p>
    <w:p w14:paraId="3FDAFE6B" w14:textId="77777777" w:rsidR="00BF40E7" w:rsidRPr="002673C6" w:rsidRDefault="00BF40E7" w:rsidP="00643703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466A7EC4" w14:textId="327272F2" w:rsidR="00A54E5A" w:rsidRPr="002673C6" w:rsidRDefault="005F1D97" w:rsidP="00643703">
      <w:pPr>
        <w:spacing w:line="276" w:lineRule="auto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18. JUSTIFICATIVAS DA VIABILIDADE</w:t>
      </w:r>
    </w:p>
    <w:p w14:paraId="7E8DF17A" w14:textId="42EC2390" w:rsidR="00A54E5A" w:rsidRPr="002673C6" w:rsidRDefault="00BF40E7" w:rsidP="00643703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2673C6">
        <w:rPr>
          <w:rFonts w:ascii="Verdana" w:hAnsi="Verdana" w:cs="Arial"/>
          <w:b/>
          <w:bCs/>
        </w:rPr>
        <w:t>18.1</w:t>
      </w:r>
      <w:r w:rsidRPr="002673C6">
        <w:rPr>
          <w:rFonts w:ascii="Verdana" w:hAnsi="Verdana" w:cs="Arial"/>
        </w:rPr>
        <w:t xml:space="preserve"> Considerando que o objeto em tela </w:t>
      </w:r>
      <w:r w:rsidR="00F223A1" w:rsidRPr="002673C6">
        <w:rPr>
          <w:rFonts w:ascii="Verdana" w:hAnsi="Verdana" w:cs="Arial"/>
        </w:rPr>
        <w:t>se trata</w:t>
      </w:r>
      <w:r w:rsidRPr="002673C6">
        <w:rPr>
          <w:rFonts w:ascii="Verdana" w:hAnsi="Verdana" w:cs="Arial"/>
        </w:rPr>
        <w:t xml:space="preserve"> de iniciativa da Secretaria Municipal de </w:t>
      </w:r>
      <w:r w:rsidR="007628EE" w:rsidRPr="002673C6">
        <w:rPr>
          <w:rFonts w:ascii="Verdana" w:hAnsi="Verdana" w:cs="Arial"/>
        </w:rPr>
        <w:t>Cultura e Arte</w:t>
      </w:r>
      <w:r w:rsidRPr="002673C6">
        <w:rPr>
          <w:rFonts w:ascii="Verdana" w:hAnsi="Verdana" w:cs="Arial"/>
        </w:rPr>
        <w:t xml:space="preserve"> no sentido </w:t>
      </w:r>
      <w:r w:rsidR="00F223A1" w:rsidRPr="002673C6">
        <w:rPr>
          <w:rFonts w:ascii="Verdana" w:hAnsi="Verdana" w:cs="Arial"/>
        </w:rPr>
        <w:t xml:space="preserve">da </w:t>
      </w:r>
      <w:r w:rsidR="00DD10EF" w:rsidRPr="002673C6">
        <w:rPr>
          <w:rFonts w:ascii="Verdana" w:hAnsi="Verdana" w:cs="Arial"/>
          <w:b/>
        </w:rPr>
        <w:t>aquisição</w:t>
      </w:r>
      <w:r w:rsidRPr="002673C6">
        <w:rPr>
          <w:rFonts w:ascii="Verdana" w:hAnsi="Verdana" w:cs="Arial"/>
        </w:rPr>
        <w:t xml:space="preserve"> </w:t>
      </w:r>
      <w:r w:rsidR="00643703" w:rsidRPr="002673C6">
        <w:rPr>
          <w:rFonts w:ascii="Verdana" w:hAnsi="Verdana" w:cs="Arial"/>
        </w:rPr>
        <w:t>estantes em aço</w:t>
      </w:r>
      <w:r w:rsidRPr="002673C6">
        <w:rPr>
          <w:rFonts w:ascii="Verdana" w:hAnsi="Verdana" w:cs="Arial"/>
        </w:rPr>
        <w:t xml:space="preserve">, por meio de </w:t>
      </w:r>
      <w:r w:rsidR="00DD10EF" w:rsidRPr="002673C6">
        <w:rPr>
          <w:rFonts w:ascii="Verdana" w:hAnsi="Verdana" w:cs="Arial"/>
        </w:rPr>
        <w:t>dispensa de licitação</w:t>
      </w:r>
      <w:r w:rsidRPr="002673C6">
        <w:rPr>
          <w:rFonts w:ascii="Verdana" w:hAnsi="Verdana" w:cs="Arial"/>
        </w:rPr>
        <w:t xml:space="preserve">, para </w:t>
      </w:r>
      <w:r w:rsidR="00DD10EF" w:rsidRPr="002673C6">
        <w:rPr>
          <w:rFonts w:ascii="Verdana" w:hAnsi="Verdana" w:cs="Arial"/>
        </w:rPr>
        <w:t xml:space="preserve">atender as demandas </w:t>
      </w:r>
      <w:r w:rsidR="00643703" w:rsidRPr="002673C6">
        <w:rPr>
          <w:rFonts w:ascii="Verdana" w:hAnsi="Verdana" w:cs="Arial"/>
        </w:rPr>
        <w:t>da Biblioteca Municipal</w:t>
      </w:r>
      <w:r w:rsidRPr="002673C6">
        <w:rPr>
          <w:rFonts w:ascii="Verdana" w:hAnsi="Verdana" w:cs="Arial"/>
        </w:rPr>
        <w:t>.</w:t>
      </w:r>
    </w:p>
    <w:p w14:paraId="11090D61" w14:textId="2C17C364" w:rsidR="00A54E5A" w:rsidRPr="002673C6" w:rsidRDefault="00BF40E7" w:rsidP="00643703">
      <w:pPr>
        <w:tabs>
          <w:tab w:val="left" w:pos="142"/>
        </w:tabs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2673C6">
        <w:rPr>
          <w:rFonts w:ascii="Verdana" w:hAnsi="Verdana" w:cs="Arial"/>
          <w:b/>
          <w:bCs/>
        </w:rPr>
        <w:t>18.2</w:t>
      </w:r>
      <w:r w:rsidRPr="002673C6">
        <w:rPr>
          <w:rFonts w:ascii="Verdana" w:hAnsi="Verdana" w:cs="Arial"/>
        </w:rPr>
        <w:t xml:space="preserve"> Considerando que </w:t>
      </w:r>
      <w:r w:rsidR="00643703" w:rsidRPr="002673C6">
        <w:rPr>
          <w:rFonts w:ascii="Verdana" w:hAnsi="Verdana" w:cs="Arial"/>
        </w:rPr>
        <w:t>a manutenção, investimento e fomento a cultura através da leitura, literatura e estudo é dever do estado em todas as esferas do poder público, justificando-se assim a pretendida aquisição</w:t>
      </w:r>
      <w:r w:rsidRPr="002673C6">
        <w:rPr>
          <w:rFonts w:ascii="Verdana" w:hAnsi="Verdana" w:cs="Arial"/>
        </w:rPr>
        <w:t xml:space="preserve">. </w:t>
      </w:r>
    </w:p>
    <w:p w14:paraId="414D17C8" w14:textId="77777777" w:rsidR="00A54E5A" w:rsidRPr="002673C6" w:rsidRDefault="00A54E5A" w:rsidP="00643703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45962853" w14:textId="495F28CF" w:rsidR="00A54E5A" w:rsidRPr="002673C6" w:rsidRDefault="005F1D97" w:rsidP="00643703">
      <w:pPr>
        <w:spacing w:line="276" w:lineRule="auto"/>
        <w:contextualSpacing/>
        <w:rPr>
          <w:rFonts w:ascii="Verdana" w:hAnsi="Verdana" w:cs="Arial"/>
        </w:rPr>
      </w:pPr>
      <w:r w:rsidRPr="002673C6">
        <w:rPr>
          <w:rFonts w:ascii="Verdana" w:hAnsi="Verdana" w:cs="Arial"/>
        </w:rPr>
        <w:t xml:space="preserve">São Gabriel da Palha, </w:t>
      </w:r>
      <w:r w:rsidR="00DD10EF" w:rsidRPr="002673C6">
        <w:rPr>
          <w:rFonts w:ascii="Verdana" w:hAnsi="Verdana" w:cs="Arial"/>
        </w:rPr>
        <w:t>1</w:t>
      </w:r>
      <w:r w:rsidR="00643703" w:rsidRPr="002673C6">
        <w:rPr>
          <w:rFonts w:ascii="Verdana" w:hAnsi="Verdana" w:cs="Arial"/>
        </w:rPr>
        <w:t>2</w:t>
      </w:r>
      <w:r w:rsidRPr="002673C6">
        <w:rPr>
          <w:rFonts w:ascii="Verdana" w:hAnsi="Verdana" w:cs="Arial"/>
        </w:rPr>
        <w:t xml:space="preserve"> de </w:t>
      </w:r>
      <w:r w:rsidR="00643703" w:rsidRPr="002673C6">
        <w:rPr>
          <w:rFonts w:ascii="Verdana" w:hAnsi="Verdana" w:cs="Arial"/>
        </w:rPr>
        <w:t>agosto</w:t>
      </w:r>
      <w:r w:rsidRPr="002673C6">
        <w:rPr>
          <w:rFonts w:ascii="Verdana" w:hAnsi="Verdana" w:cs="Arial"/>
        </w:rPr>
        <w:t xml:space="preserve"> de 202</w:t>
      </w:r>
      <w:r w:rsidR="00CD31B0" w:rsidRPr="002673C6">
        <w:rPr>
          <w:rFonts w:ascii="Verdana" w:hAnsi="Verdana" w:cs="Arial"/>
        </w:rPr>
        <w:t>4</w:t>
      </w:r>
      <w:r w:rsidRPr="002673C6">
        <w:rPr>
          <w:rFonts w:ascii="Verdana" w:hAnsi="Verdana" w:cs="Arial"/>
        </w:rPr>
        <w:t xml:space="preserve">. </w:t>
      </w:r>
    </w:p>
    <w:p w14:paraId="2C95DBBC" w14:textId="77777777" w:rsidR="00A54E5A" w:rsidRPr="002673C6" w:rsidRDefault="00A54E5A" w:rsidP="00643703">
      <w:pPr>
        <w:spacing w:line="276" w:lineRule="auto"/>
        <w:contextualSpacing/>
        <w:jc w:val="right"/>
        <w:rPr>
          <w:rFonts w:ascii="Verdana" w:hAnsi="Verdana" w:cs="Arial"/>
        </w:rPr>
      </w:pPr>
    </w:p>
    <w:p w14:paraId="26D7DEFE" w14:textId="0D141F7F" w:rsidR="00A54E5A" w:rsidRPr="002673C6" w:rsidRDefault="005F1D97" w:rsidP="00643703">
      <w:pPr>
        <w:suppressAutoHyphens w:val="0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RESPONSÁVEIS</w:t>
      </w:r>
    </w:p>
    <w:p w14:paraId="08FD9940" w14:textId="2B660AB4" w:rsidR="00A54E5A" w:rsidRPr="002673C6" w:rsidRDefault="005F1D97" w:rsidP="00643703">
      <w:pPr>
        <w:suppressAutoHyphens w:val="0"/>
        <w:contextualSpacing/>
        <w:jc w:val="both"/>
        <w:rPr>
          <w:rFonts w:ascii="Verdana" w:hAnsi="Verdana" w:cs="Arial"/>
        </w:rPr>
      </w:pPr>
      <w:r w:rsidRPr="002673C6">
        <w:rPr>
          <w:rFonts w:ascii="Verdana" w:hAnsi="Verdana" w:cs="Arial"/>
          <w:b/>
        </w:rPr>
        <w:t>Elaborado por:</w:t>
      </w:r>
    </w:p>
    <w:p w14:paraId="488945CC" w14:textId="77777777" w:rsidR="00F223A1" w:rsidRPr="002673C6" w:rsidRDefault="00F223A1" w:rsidP="00643703">
      <w:pPr>
        <w:suppressAutoHyphens w:val="0"/>
        <w:ind w:left="142"/>
        <w:contextualSpacing/>
        <w:jc w:val="both"/>
        <w:rPr>
          <w:rFonts w:ascii="Verdana" w:hAnsi="Verdana" w:cs="Arial"/>
          <w:b/>
        </w:rPr>
      </w:pPr>
    </w:p>
    <w:p w14:paraId="3C8D3EF7" w14:textId="77777777" w:rsidR="00643703" w:rsidRPr="002673C6" w:rsidRDefault="00643703" w:rsidP="00643703">
      <w:pPr>
        <w:suppressAutoHyphens w:val="0"/>
        <w:ind w:left="142"/>
        <w:contextualSpacing/>
        <w:jc w:val="both"/>
        <w:rPr>
          <w:rFonts w:ascii="Verdana" w:hAnsi="Verdana" w:cs="Arial"/>
          <w:b/>
        </w:rPr>
      </w:pPr>
    </w:p>
    <w:p w14:paraId="76A2AABE" w14:textId="77777777" w:rsidR="00643703" w:rsidRPr="002673C6" w:rsidRDefault="00643703" w:rsidP="00643703">
      <w:pPr>
        <w:suppressAutoHyphens w:val="0"/>
        <w:ind w:left="142"/>
        <w:contextualSpacing/>
        <w:jc w:val="both"/>
        <w:rPr>
          <w:rFonts w:ascii="Verdana" w:hAnsi="Verdana" w:cs="Arial"/>
          <w:b/>
        </w:rPr>
      </w:pPr>
    </w:p>
    <w:p w14:paraId="2FFC8381" w14:textId="77777777" w:rsidR="00A54E5A" w:rsidRPr="002673C6" w:rsidRDefault="00A54E5A" w:rsidP="00643703">
      <w:pPr>
        <w:contextualSpacing/>
        <w:jc w:val="both"/>
        <w:rPr>
          <w:rFonts w:ascii="Verdana" w:hAnsi="Verdana" w:cs="Arial"/>
          <w:b/>
        </w:rPr>
      </w:pPr>
    </w:p>
    <w:p w14:paraId="0C5EB544" w14:textId="77777777" w:rsidR="00F223A1" w:rsidRPr="002673C6" w:rsidRDefault="00F223A1" w:rsidP="00643703">
      <w:pPr>
        <w:contextualSpacing/>
        <w:jc w:val="center"/>
        <w:rPr>
          <w:rFonts w:ascii="Verdana" w:hAnsi="Verdana" w:cs="Arial"/>
          <w:b/>
          <w:bCs/>
        </w:rPr>
        <w:sectPr w:rsidR="00F223A1" w:rsidRPr="002673C6" w:rsidSect="002673C6">
          <w:headerReference w:type="default" r:id="rId7"/>
          <w:footerReference w:type="default" r:id="rId8"/>
          <w:pgSz w:w="11906" w:h="16838"/>
          <w:pgMar w:top="1843" w:right="849" w:bottom="993" w:left="1560" w:header="708" w:footer="274" w:gutter="0"/>
          <w:cols w:space="720"/>
          <w:formProt w:val="0"/>
          <w:docGrid w:linePitch="360" w:charSpace="819"/>
        </w:sectPr>
      </w:pPr>
    </w:p>
    <w:p w14:paraId="054DB8D2" w14:textId="254FC132" w:rsidR="00A54E5A" w:rsidRPr="002673C6" w:rsidRDefault="00B552AE" w:rsidP="00643703">
      <w:pPr>
        <w:contextualSpacing/>
        <w:jc w:val="center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</w:rPr>
        <w:t>CÁSSIO P. XAVIER DA SILVA</w:t>
      </w:r>
    </w:p>
    <w:p w14:paraId="11B7F24F" w14:textId="22430600" w:rsidR="00A54E5A" w:rsidRPr="002673C6" w:rsidRDefault="00B552AE" w:rsidP="00643703">
      <w:pPr>
        <w:contextualSpacing/>
        <w:jc w:val="center"/>
        <w:rPr>
          <w:rFonts w:ascii="Verdana" w:hAnsi="Verdana" w:cs="Arial"/>
        </w:rPr>
      </w:pPr>
      <w:r w:rsidRPr="002673C6">
        <w:rPr>
          <w:rFonts w:ascii="Verdana" w:hAnsi="Verdana" w:cs="Arial"/>
        </w:rPr>
        <w:t>Assistente Administrativo</w:t>
      </w:r>
    </w:p>
    <w:p w14:paraId="58D78602" w14:textId="5951982D" w:rsidR="00A54E5A" w:rsidRPr="002673C6" w:rsidRDefault="005F1D97" w:rsidP="00643703">
      <w:pPr>
        <w:contextualSpacing/>
        <w:jc w:val="center"/>
        <w:rPr>
          <w:rFonts w:ascii="Verdana" w:eastAsia="Arial" w:hAnsi="Verdana" w:cs="Arial"/>
        </w:rPr>
      </w:pPr>
      <w:r w:rsidRPr="002673C6">
        <w:rPr>
          <w:rFonts w:ascii="Verdana" w:hAnsi="Verdana" w:cs="Arial"/>
        </w:rPr>
        <w:t xml:space="preserve">Mat. nº </w:t>
      </w:r>
      <w:r w:rsidR="00B552AE" w:rsidRPr="002673C6">
        <w:rPr>
          <w:rFonts w:ascii="Verdana" w:hAnsi="Verdana" w:cs="Arial"/>
        </w:rPr>
        <w:t>002967</w:t>
      </w:r>
      <w:r w:rsidR="00B552AE" w:rsidRPr="002673C6">
        <w:rPr>
          <w:rFonts w:ascii="Verdana" w:eastAsia="Arial" w:hAnsi="Verdana" w:cs="Arial"/>
          <w:color w:val="000000"/>
        </w:rPr>
        <w:t xml:space="preserve"> - </w:t>
      </w:r>
      <w:r w:rsidR="00B552AE" w:rsidRPr="002673C6">
        <w:rPr>
          <w:rFonts w:ascii="Verdana" w:eastAsia="Arial" w:hAnsi="Verdana" w:cs="Arial"/>
        </w:rPr>
        <w:t>Decreto nº 242/2008</w:t>
      </w:r>
    </w:p>
    <w:p w14:paraId="6EE9B10C" w14:textId="77777777" w:rsidR="00B552AE" w:rsidRPr="002673C6" w:rsidRDefault="00B552AE" w:rsidP="00643703">
      <w:pPr>
        <w:contextualSpacing/>
        <w:jc w:val="center"/>
        <w:rPr>
          <w:rFonts w:ascii="Verdana" w:eastAsia="Arial" w:hAnsi="Verdana" w:cs="Arial"/>
        </w:rPr>
      </w:pPr>
    </w:p>
    <w:p w14:paraId="7271BA7D" w14:textId="65193F09" w:rsidR="00B552AE" w:rsidRPr="002673C6" w:rsidRDefault="00B552AE" w:rsidP="00643703">
      <w:pPr>
        <w:contextualSpacing/>
        <w:jc w:val="center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</w:rPr>
        <w:t>ANA NILSE P. GONÇALVES</w:t>
      </w:r>
    </w:p>
    <w:p w14:paraId="100C30FE" w14:textId="776F7788" w:rsidR="00B552AE" w:rsidRPr="002673C6" w:rsidRDefault="00B552AE" w:rsidP="00643703">
      <w:pPr>
        <w:contextualSpacing/>
        <w:jc w:val="center"/>
        <w:rPr>
          <w:rFonts w:ascii="Verdana" w:hAnsi="Verdana" w:cs="Arial"/>
        </w:rPr>
      </w:pPr>
      <w:r w:rsidRPr="002673C6">
        <w:rPr>
          <w:rFonts w:ascii="Verdana" w:hAnsi="Verdana" w:cs="Arial"/>
        </w:rPr>
        <w:t>Diretora de Cultura</w:t>
      </w:r>
    </w:p>
    <w:p w14:paraId="5F3CD53D" w14:textId="7CF2DEEA" w:rsidR="00A54E5A" w:rsidRPr="002673C6" w:rsidRDefault="00B552AE" w:rsidP="00643703">
      <w:pPr>
        <w:contextualSpacing/>
        <w:jc w:val="center"/>
        <w:rPr>
          <w:rFonts w:ascii="Verdana" w:hAnsi="Verdana" w:cs="Arial"/>
        </w:rPr>
      </w:pPr>
      <w:r w:rsidRPr="002673C6">
        <w:rPr>
          <w:rFonts w:ascii="Verdana" w:hAnsi="Verdana" w:cs="Arial"/>
        </w:rPr>
        <w:t>Mat. nº 008158</w:t>
      </w:r>
      <w:r w:rsidRPr="002673C6">
        <w:rPr>
          <w:rFonts w:ascii="Verdana" w:eastAsia="Arial" w:hAnsi="Verdana" w:cs="Arial"/>
          <w:color w:val="000000"/>
        </w:rPr>
        <w:t xml:space="preserve"> - </w:t>
      </w:r>
      <w:r w:rsidRPr="002673C6">
        <w:rPr>
          <w:rFonts w:ascii="Verdana" w:eastAsia="Arial" w:hAnsi="Verdana" w:cs="Arial"/>
        </w:rPr>
        <w:t>Decreto nº 3.387/20</w:t>
      </w:r>
      <w:r w:rsidR="00F223A1" w:rsidRPr="002673C6">
        <w:rPr>
          <w:rFonts w:ascii="Verdana" w:eastAsia="Arial" w:hAnsi="Verdana" w:cs="Arial"/>
        </w:rPr>
        <w:t>23</w:t>
      </w:r>
    </w:p>
    <w:p w14:paraId="285CA7BA" w14:textId="77777777" w:rsidR="00F223A1" w:rsidRPr="002673C6" w:rsidRDefault="00F223A1" w:rsidP="00643703">
      <w:pPr>
        <w:contextualSpacing/>
        <w:rPr>
          <w:rFonts w:ascii="Verdana" w:hAnsi="Verdana" w:cs="Arial"/>
          <w:b/>
          <w:color w:val="FF0000"/>
        </w:rPr>
        <w:sectPr w:rsidR="00F223A1" w:rsidRPr="002673C6" w:rsidSect="0015113A">
          <w:type w:val="continuous"/>
          <w:pgSz w:w="11906" w:h="16838"/>
          <w:pgMar w:top="1440" w:right="991" w:bottom="1276" w:left="1701" w:header="708" w:footer="274" w:gutter="0"/>
          <w:cols w:num="2" w:space="720"/>
          <w:formProt w:val="0"/>
          <w:docGrid w:linePitch="360" w:charSpace="819"/>
        </w:sectPr>
      </w:pPr>
    </w:p>
    <w:p w14:paraId="3BCD6F2F" w14:textId="77777777" w:rsidR="00A54E5A" w:rsidRPr="002673C6" w:rsidRDefault="00A54E5A" w:rsidP="00643703">
      <w:pPr>
        <w:contextualSpacing/>
        <w:rPr>
          <w:rFonts w:ascii="Verdana" w:hAnsi="Verdana" w:cs="Arial"/>
          <w:b/>
          <w:color w:val="FF0000"/>
        </w:rPr>
      </w:pPr>
    </w:p>
    <w:p w14:paraId="532F38BD" w14:textId="03924335" w:rsidR="00A54E5A" w:rsidRPr="002673C6" w:rsidRDefault="005F1D97" w:rsidP="00643703">
      <w:pPr>
        <w:contextualSpacing/>
        <w:rPr>
          <w:rFonts w:ascii="Verdana" w:hAnsi="Verdana" w:cs="Arial"/>
        </w:rPr>
      </w:pPr>
      <w:r w:rsidRPr="002673C6">
        <w:rPr>
          <w:rFonts w:ascii="Verdana" w:eastAsia="Arial" w:hAnsi="Verdana" w:cs="Arial"/>
          <w:b/>
        </w:rPr>
        <w:t>Autorizado por:</w:t>
      </w:r>
    </w:p>
    <w:p w14:paraId="08CBC267" w14:textId="77777777" w:rsidR="00A54E5A" w:rsidRPr="002673C6" w:rsidRDefault="00A54E5A" w:rsidP="00643703">
      <w:pPr>
        <w:contextualSpacing/>
        <w:rPr>
          <w:rFonts w:ascii="Verdana" w:eastAsia="Arial" w:hAnsi="Verdana" w:cs="Arial"/>
        </w:rPr>
      </w:pPr>
    </w:p>
    <w:p w14:paraId="0BED9568" w14:textId="77777777" w:rsidR="00A54E5A" w:rsidRPr="002673C6" w:rsidRDefault="00A54E5A" w:rsidP="00643703">
      <w:pPr>
        <w:contextualSpacing/>
        <w:rPr>
          <w:rFonts w:ascii="Verdana" w:eastAsia="Arial" w:hAnsi="Verdana" w:cs="Arial"/>
        </w:rPr>
      </w:pPr>
    </w:p>
    <w:p w14:paraId="3375BBE8" w14:textId="77777777" w:rsidR="00643703" w:rsidRPr="002673C6" w:rsidRDefault="00643703" w:rsidP="00643703">
      <w:pPr>
        <w:contextualSpacing/>
        <w:rPr>
          <w:rFonts w:ascii="Verdana" w:eastAsia="Arial" w:hAnsi="Verdana" w:cs="Arial"/>
        </w:rPr>
      </w:pPr>
    </w:p>
    <w:p w14:paraId="61B8ADCE" w14:textId="77777777" w:rsidR="00643703" w:rsidRPr="002673C6" w:rsidRDefault="00643703" w:rsidP="00643703">
      <w:pPr>
        <w:contextualSpacing/>
        <w:rPr>
          <w:rFonts w:ascii="Verdana" w:eastAsia="Arial" w:hAnsi="Verdana" w:cs="Arial"/>
        </w:rPr>
      </w:pPr>
    </w:p>
    <w:p w14:paraId="34895BCC" w14:textId="0F48D540" w:rsidR="00A54E5A" w:rsidRPr="002673C6" w:rsidRDefault="00643703" w:rsidP="00643703">
      <w:pPr>
        <w:contextualSpacing/>
        <w:jc w:val="center"/>
        <w:rPr>
          <w:rFonts w:ascii="Verdana" w:hAnsi="Verdana" w:cs="Arial"/>
        </w:rPr>
      </w:pPr>
      <w:r w:rsidRPr="002673C6">
        <w:rPr>
          <w:rFonts w:ascii="Verdana" w:hAnsi="Verdana" w:cs="Arial"/>
          <w:b/>
          <w:bCs/>
        </w:rPr>
        <w:t>JUSSAN TONETTO MENEGATTI</w:t>
      </w:r>
    </w:p>
    <w:p w14:paraId="1493709C" w14:textId="7F0208FB" w:rsidR="00A54E5A" w:rsidRPr="002673C6" w:rsidRDefault="00B552AE" w:rsidP="00643703">
      <w:pPr>
        <w:contextualSpacing/>
        <w:jc w:val="center"/>
        <w:rPr>
          <w:rFonts w:ascii="Verdana" w:hAnsi="Verdana" w:cs="Arial"/>
        </w:rPr>
      </w:pPr>
      <w:r w:rsidRPr="002673C6">
        <w:rPr>
          <w:rFonts w:ascii="Verdana" w:hAnsi="Verdana" w:cs="Arial"/>
        </w:rPr>
        <w:t>Secretário Municipal de Cultura e Arte</w:t>
      </w:r>
    </w:p>
    <w:p w14:paraId="0A737F7E" w14:textId="0BF3758A" w:rsidR="00B552AE" w:rsidRPr="002673C6" w:rsidRDefault="005F1D97" w:rsidP="00643703">
      <w:pPr>
        <w:widowControl w:val="0"/>
        <w:contextualSpacing/>
        <w:jc w:val="center"/>
        <w:rPr>
          <w:rFonts w:ascii="Verdana" w:hAnsi="Verdana" w:cs="Arial"/>
        </w:rPr>
      </w:pPr>
      <w:r w:rsidRPr="002673C6">
        <w:rPr>
          <w:rFonts w:ascii="Verdana" w:eastAsia="Arial" w:hAnsi="Verdana" w:cs="Arial"/>
        </w:rPr>
        <w:t xml:space="preserve">Decreto nº </w:t>
      </w:r>
      <w:r w:rsidR="007A1DE9" w:rsidRPr="002673C6">
        <w:rPr>
          <w:rFonts w:ascii="Verdana" w:eastAsia="Arial" w:hAnsi="Verdana" w:cs="Arial"/>
        </w:rPr>
        <w:t>4.33</w:t>
      </w:r>
      <w:r w:rsidR="006E1066" w:rsidRPr="002673C6">
        <w:rPr>
          <w:rFonts w:ascii="Verdana" w:eastAsia="Arial" w:hAnsi="Verdana" w:cs="Arial"/>
        </w:rPr>
        <w:t>7</w:t>
      </w:r>
      <w:r w:rsidRPr="002673C6">
        <w:rPr>
          <w:rFonts w:ascii="Verdana" w:eastAsia="Arial" w:hAnsi="Verdana" w:cs="Arial"/>
        </w:rPr>
        <w:t>/202</w:t>
      </w:r>
      <w:r w:rsidR="007A1DE9" w:rsidRPr="002673C6">
        <w:rPr>
          <w:rFonts w:ascii="Verdana" w:eastAsia="Arial" w:hAnsi="Verdana" w:cs="Arial"/>
        </w:rPr>
        <w:t>4</w:t>
      </w:r>
    </w:p>
    <w:sectPr w:rsidR="00B552AE" w:rsidRPr="002673C6" w:rsidSect="0015113A">
      <w:type w:val="continuous"/>
      <w:pgSz w:w="11906" w:h="16838"/>
      <w:pgMar w:top="1843" w:right="991" w:bottom="1276" w:left="1701" w:header="708" w:footer="274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AEFE7" w14:textId="77777777" w:rsidR="002B65EB" w:rsidRDefault="002B65EB">
      <w:r>
        <w:separator/>
      </w:r>
    </w:p>
  </w:endnote>
  <w:endnote w:type="continuationSeparator" w:id="0">
    <w:p w14:paraId="16A6E945" w14:textId="77777777" w:rsidR="002B65EB" w:rsidRDefault="002B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23F1" w14:textId="4A73A2EF" w:rsidR="00B552AE" w:rsidRDefault="00B552AE" w:rsidP="00B552AE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6"/>
        <w:szCs w:val="16"/>
      </w:rPr>
      <w:t xml:space="preserve">Centro de Eventos Palácio do Café </w:t>
    </w:r>
    <w:proofErr w:type="spellStart"/>
    <w:r>
      <w:rPr>
        <w:rStyle w:val="Nmerodepgina"/>
        <w:rFonts w:ascii="Tahoma" w:hAnsi="Tahoma" w:cs="Tahoma"/>
        <w:sz w:val="16"/>
        <w:szCs w:val="16"/>
      </w:rPr>
      <w:t>Conilon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, Praça Aurélio Bastianello, Centro, São Gabriel da Palha-ES | CEP 29780 000  </w:t>
    </w:r>
  </w:p>
  <w:p w14:paraId="2EF0BBF4" w14:textId="77777777" w:rsidR="00B552AE" w:rsidRDefault="00B552AE" w:rsidP="00B552AE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Style w:val="Nmerodepgina"/>
        <w:rFonts w:ascii="Tahoma" w:hAnsi="Tahoma" w:cs="Tahoma"/>
        <w:sz w:val="16"/>
        <w:szCs w:val="16"/>
      </w:rPr>
      <w:t>Fone/Fax (027) 3727-1366 | E-mail: cultura@saogabriel.es.gov.br</w:t>
    </w:r>
  </w:p>
  <w:p w14:paraId="1BAAECAF" w14:textId="77777777" w:rsidR="00B552AE" w:rsidRDefault="00B552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24FD" w14:textId="77777777" w:rsidR="002B65EB" w:rsidRDefault="002B65EB">
      <w:r>
        <w:separator/>
      </w:r>
    </w:p>
  </w:footnote>
  <w:footnote w:type="continuationSeparator" w:id="0">
    <w:p w14:paraId="34881E31" w14:textId="77777777" w:rsidR="002B65EB" w:rsidRDefault="002B6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12E7" w14:textId="328ABFB9" w:rsidR="00A54E5A" w:rsidRDefault="003B4F2F"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ascii="Arial Narrow" w:hAnsi="Arial Narrow" w:cs="Arial Narrow"/>
        <w:b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2CF11CE9" wp14:editId="3724EF34">
          <wp:simplePos x="0" y="0"/>
          <wp:positionH relativeFrom="column">
            <wp:posOffset>0</wp:posOffset>
          </wp:positionH>
          <wp:positionV relativeFrom="paragraph">
            <wp:posOffset>-114954</wp:posOffset>
          </wp:positionV>
          <wp:extent cx="6018530" cy="648335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853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5A"/>
    <w:rsid w:val="000155A2"/>
    <w:rsid w:val="0005165C"/>
    <w:rsid w:val="000B7125"/>
    <w:rsid w:val="000D69A5"/>
    <w:rsid w:val="000F10EE"/>
    <w:rsid w:val="00143122"/>
    <w:rsid w:val="0015113A"/>
    <w:rsid w:val="00170E84"/>
    <w:rsid w:val="00186B9B"/>
    <w:rsid w:val="00190644"/>
    <w:rsid w:val="00193CF6"/>
    <w:rsid w:val="001C24A4"/>
    <w:rsid w:val="002567E6"/>
    <w:rsid w:val="00262451"/>
    <w:rsid w:val="002673C6"/>
    <w:rsid w:val="002B65EB"/>
    <w:rsid w:val="00323A23"/>
    <w:rsid w:val="003347AB"/>
    <w:rsid w:val="00337325"/>
    <w:rsid w:val="003B4F2F"/>
    <w:rsid w:val="003D2148"/>
    <w:rsid w:val="003D5FC8"/>
    <w:rsid w:val="004802C6"/>
    <w:rsid w:val="004D40F3"/>
    <w:rsid w:val="004E05F9"/>
    <w:rsid w:val="004F54B8"/>
    <w:rsid w:val="0051593B"/>
    <w:rsid w:val="005247A9"/>
    <w:rsid w:val="005A3FE4"/>
    <w:rsid w:val="005D545F"/>
    <w:rsid w:val="005F1D97"/>
    <w:rsid w:val="00606F90"/>
    <w:rsid w:val="006211E7"/>
    <w:rsid w:val="006258AF"/>
    <w:rsid w:val="00643703"/>
    <w:rsid w:val="00662E0F"/>
    <w:rsid w:val="00697C30"/>
    <w:rsid w:val="006A1BBF"/>
    <w:rsid w:val="006E1066"/>
    <w:rsid w:val="00702B75"/>
    <w:rsid w:val="00714A06"/>
    <w:rsid w:val="007628EE"/>
    <w:rsid w:val="00771073"/>
    <w:rsid w:val="007A1DE9"/>
    <w:rsid w:val="007E296E"/>
    <w:rsid w:val="007F6520"/>
    <w:rsid w:val="00800465"/>
    <w:rsid w:val="00805B58"/>
    <w:rsid w:val="0081176D"/>
    <w:rsid w:val="00826987"/>
    <w:rsid w:val="008409EC"/>
    <w:rsid w:val="00841207"/>
    <w:rsid w:val="008A5A21"/>
    <w:rsid w:val="008D115E"/>
    <w:rsid w:val="008E078D"/>
    <w:rsid w:val="008F462F"/>
    <w:rsid w:val="00907D85"/>
    <w:rsid w:val="0092394D"/>
    <w:rsid w:val="00937D33"/>
    <w:rsid w:val="009558EA"/>
    <w:rsid w:val="00962D38"/>
    <w:rsid w:val="009A0793"/>
    <w:rsid w:val="009D77CC"/>
    <w:rsid w:val="00A072A1"/>
    <w:rsid w:val="00A33EB3"/>
    <w:rsid w:val="00A54E5A"/>
    <w:rsid w:val="00A74D6B"/>
    <w:rsid w:val="00A92758"/>
    <w:rsid w:val="00AF3851"/>
    <w:rsid w:val="00B552AE"/>
    <w:rsid w:val="00BB29BE"/>
    <w:rsid w:val="00BF40E7"/>
    <w:rsid w:val="00C035DB"/>
    <w:rsid w:val="00C661E0"/>
    <w:rsid w:val="00CA49ED"/>
    <w:rsid w:val="00CB12C8"/>
    <w:rsid w:val="00CD31B0"/>
    <w:rsid w:val="00CF1638"/>
    <w:rsid w:val="00D04B8D"/>
    <w:rsid w:val="00D274B2"/>
    <w:rsid w:val="00D3019E"/>
    <w:rsid w:val="00D54625"/>
    <w:rsid w:val="00D65D7F"/>
    <w:rsid w:val="00D913E0"/>
    <w:rsid w:val="00DA3B1B"/>
    <w:rsid w:val="00DC7376"/>
    <w:rsid w:val="00DD10EF"/>
    <w:rsid w:val="00DD2B60"/>
    <w:rsid w:val="00DE6746"/>
    <w:rsid w:val="00E05E88"/>
    <w:rsid w:val="00E45C13"/>
    <w:rsid w:val="00E60172"/>
    <w:rsid w:val="00E702FE"/>
    <w:rsid w:val="00EA53C1"/>
    <w:rsid w:val="00EF4879"/>
    <w:rsid w:val="00F02288"/>
    <w:rsid w:val="00F0537C"/>
    <w:rsid w:val="00F16C05"/>
    <w:rsid w:val="00F223A1"/>
    <w:rsid w:val="00FD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F64C2"/>
  <w15:docId w15:val="{EDD24EC9-3D1F-44FA-B553-A52810F5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sid w:val="00832132"/>
    <w:rPr>
      <w:rFonts w:cs="Courier New"/>
    </w:rPr>
  </w:style>
  <w:style w:type="character" w:customStyle="1" w:styleId="ListLabel2">
    <w:name w:val="ListLabel 2"/>
    <w:qFormat/>
    <w:rsid w:val="00832132"/>
    <w:rPr>
      <w:b/>
      <w:i w:val="0"/>
      <w:sz w:val="20"/>
      <w:szCs w:val="20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4</Pages>
  <Words>1540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33</cp:revision>
  <cp:lastPrinted>2024-03-20T18:45:00Z</cp:lastPrinted>
  <dcterms:created xsi:type="dcterms:W3CDTF">2024-02-01T16:19:00Z</dcterms:created>
  <dcterms:modified xsi:type="dcterms:W3CDTF">2024-08-28T11:01:00Z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